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31FE" w14:textId="49F1E70C" w:rsidR="008F3DFE" w:rsidRPr="003E4C3A" w:rsidRDefault="008F3DFE" w:rsidP="000C2C51">
      <w:pPr>
        <w:pStyle w:val="Titel"/>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s>
        <w:ind w:left="540" w:right="849" w:hanging="540"/>
        <w:rPr>
          <w:rFonts w:ascii="Verdana" w:hAnsi="Verdana" w:cs="Arial"/>
          <w:color w:val="000000"/>
          <w:sz w:val="20"/>
        </w:rPr>
      </w:pPr>
      <w:r w:rsidRPr="003E4C3A">
        <w:rPr>
          <w:rFonts w:ascii="Verdana" w:hAnsi="Verdana" w:cs="Arial"/>
          <w:color w:val="000000"/>
          <w:sz w:val="20"/>
        </w:rPr>
        <w:t xml:space="preserve">ALGEMENE </w:t>
      </w:r>
      <w:r w:rsidR="006B4F27" w:rsidRPr="003E4C3A">
        <w:rPr>
          <w:rFonts w:ascii="Verdana" w:hAnsi="Verdana" w:cs="Arial"/>
          <w:color w:val="000000"/>
          <w:sz w:val="20"/>
        </w:rPr>
        <w:t>TEKEN- EN ENGINEERINGS</w:t>
      </w:r>
      <w:r w:rsidR="00E51100" w:rsidRPr="003E4C3A">
        <w:rPr>
          <w:rFonts w:ascii="Verdana" w:hAnsi="Verdana" w:cs="Arial"/>
          <w:color w:val="000000"/>
          <w:sz w:val="20"/>
        </w:rPr>
        <w:t>VOORWAARDEN</w:t>
      </w:r>
      <w:r w:rsidR="009215B0" w:rsidRPr="003E4C3A">
        <w:rPr>
          <w:rFonts w:ascii="Verdana" w:hAnsi="Verdana" w:cs="Arial"/>
          <w:color w:val="000000"/>
          <w:sz w:val="20"/>
        </w:rPr>
        <w:t xml:space="preserve"> 202</w:t>
      </w:r>
      <w:r w:rsidR="003C4404">
        <w:rPr>
          <w:rFonts w:ascii="Verdana" w:hAnsi="Verdana" w:cs="Arial"/>
          <w:color w:val="000000"/>
          <w:sz w:val="20"/>
        </w:rPr>
        <w:t>2</w:t>
      </w:r>
    </w:p>
    <w:p w14:paraId="379431FF" w14:textId="77777777" w:rsidR="00E51100" w:rsidRPr="003E4C3A" w:rsidRDefault="00E51100" w:rsidP="000C2C51">
      <w:pPr>
        <w:pStyle w:val="Titel"/>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s>
        <w:ind w:left="540" w:right="849" w:hanging="540"/>
        <w:jc w:val="both"/>
        <w:rPr>
          <w:rFonts w:ascii="Verdana" w:hAnsi="Verdana" w:cs="Arial"/>
          <w:color w:val="000000"/>
          <w:sz w:val="20"/>
        </w:rPr>
      </w:pPr>
    </w:p>
    <w:p w14:paraId="37943200" w14:textId="003ED34E" w:rsidR="008F3DFE" w:rsidRPr="003E4C3A" w:rsidRDefault="008F3DFE" w:rsidP="000C2C51">
      <w:pPr>
        <w:pStyle w:val="Plattetekst3"/>
        <w:jc w:val="center"/>
        <w:rPr>
          <w:rFonts w:ascii="Verdana" w:hAnsi="Verdana" w:cs="Arial"/>
          <w:sz w:val="20"/>
          <w:szCs w:val="20"/>
        </w:rPr>
      </w:pPr>
      <w:r w:rsidRPr="003E4C3A">
        <w:rPr>
          <w:rFonts w:ascii="Verdana" w:hAnsi="Verdana" w:cs="Arial"/>
          <w:sz w:val="20"/>
          <w:szCs w:val="20"/>
        </w:rPr>
        <w:t xml:space="preserve">Algemene voorwaarden van </w:t>
      </w:r>
      <w:r w:rsidR="00DC0A1F" w:rsidRPr="003E4C3A">
        <w:rPr>
          <w:rFonts w:ascii="Verdana" w:hAnsi="Verdana" w:cs="Arial"/>
          <w:b/>
          <w:sz w:val="20"/>
          <w:szCs w:val="20"/>
        </w:rPr>
        <w:t>[BEDRIJFSNAAM]</w:t>
      </w:r>
      <w:r w:rsidR="00DC0A1F" w:rsidRPr="003E4C3A">
        <w:rPr>
          <w:rFonts w:ascii="Verdana" w:hAnsi="Verdana" w:cs="Arial"/>
          <w:sz w:val="20"/>
          <w:szCs w:val="20"/>
        </w:rPr>
        <w:t xml:space="preserve"> </w:t>
      </w:r>
      <w:r w:rsidRPr="003E4C3A">
        <w:rPr>
          <w:rFonts w:ascii="Verdana" w:hAnsi="Verdana" w:cs="Arial"/>
          <w:sz w:val="20"/>
          <w:szCs w:val="20"/>
        </w:rPr>
        <w:t xml:space="preserve">gedeponeerd ter </w:t>
      </w:r>
      <w:r w:rsidR="00EB23C0" w:rsidRPr="003E4C3A">
        <w:rPr>
          <w:rFonts w:ascii="Verdana" w:hAnsi="Verdana" w:cs="Arial"/>
          <w:sz w:val="20"/>
          <w:szCs w:val="20"/>
        </w:rPr>
        <w:t>g</w:t>
      </w:r>
      <w:r w:rsidRPr="003E4C3A">
        <w:rPr>
          <w:rFonts w:ascii="Verdana" w:hAnsi="Verdana" w:cs="Arial"/>
          <w:sz w:val="20"/>
          <w:szCs w:val="20"/>
        </w:rPr>
        <w:t>riffie van de</w:t>
      </w:r>
      <w:r w:rsidR="00A57F62" w:rsidRPr="003E4C3A">
        <w:rPr>
          <w:rFonts w:ascii="Verdana" w:hAnsi="Verdana" w:cs="Arial"/>
          <w:sz w:val="20"/>
          <w:szCs w:val="20"/>
        </w:rPr>
        <w:t xml:space="preserve"> </w:t>
      </w:r>
      <w:r w:rsidR="00EB23C0" w:rsidRPr="003E4C3A">
        <w:rPr>
          <w:rFonts w:ascii="Verdana" w:hAnsi="Verdana" w:cs="Arial"/>
          <w:sz w:val="20"/>
          <w:szCs w:val="20"/>
        </w:rPr>
        <w:t>r</w:t>
      </w:r>
      <w:r w:rsidRPr="003E4C3A">
        <w:rPr>
          <w:rFonts w:ascii="Verdana" w:hAnsi="Verdana" w:cs="Arial"/>
          <w:sz w:val="20"/>
          <w:szCs w:val="20"/>
        </w:rPr>
        <w:t>ech</w:t>
      </w:r>
      <w:r w:rsidR="00A57F62" w:rsidRPr="003E4C3A">
        <w:rPr>
          <w:rFonts w:ascii="Verdana" w:hAnsi="Verdana" w:cs="Arial"/>
          <w:sz w:val="20"/>
          <w:szCs w:val="20"/>
        </w:rPr>
        <w:t>t</w:t>
      </w:r>
      <w:r w:rsidRPr="003E4C3A">
        <w:rPr>
          <w:rFonts w:ascii="Verdana" w:hAnsi="Verdana" w:cs="Arial"/>
          <w:sz w:val="20"/>
          <w:szCs w:val="20"/>
        </w:rPr>
        <w:t xml:space="preserve">bank te </w:t>
      </w:r>
      <w:r w:rsidR="00DC0A1F" w:rsidRPr="003E4C3A">
        <w:rPr>
          <w:rFonts w:ascii="Verdana" w:hAnsi="Verdana" w:cs="Arial"/>
          <w:b/>
          <w:sz w:val="20"/>
          <w:szCs w:val="20"/>
        </w:rPr>
        <w:t xml:space="preserve">[PLAATS] </w:t>
      </w:r>
      <w:r w:rsidRPr="003E4C3A">
        <w:rPr>
          <w:rFonts w:ascii="Verdana" w:hAnsi="Verdana" w:cs="Arial"/>
          <w:sz w:val="20"/>
          <w:szCs w:val="20"/>
        </w:rPr>
        <w:t xml:space="preserve">op </w:t>
      </w:r>
      <w:r w:rsidR="00DC0A1F" w:rsidRPr="003E4C3A">
        <w:rPr>
          <w:rFonts w:ascii="Verdana" w:hAnsi="Verdana" w:cs="Arial"/>
          <w:b/>
          <w:sz w:val="20"/>
          <w:szCs w:val="20"/>
        </w:rPr>
        <w:t>[DATUM]</w:t>
      </w:r>
      <w:r w:rsidR="007740CC" w:rsidRPr="003E4C3A">
        <w:rPr>
          <w:rFonts w:ascii="Verdana" w:hAnsi="Verdana" w:cs="Arial"/>
          <w:b/>
          <w:sz w:val="20"/>
          <w:szCs w:val="20"/>
        </w:rPr>
        <w:t>.</w:t>
      </w:r>
    </w:p>
    <w:p w14:paraId="37943201" w14:textId="77777777" w:rsidR="008F3DFE" w:rsidRPr="003E4C3A" w:rsidRDefault="008F3DFE" w:rsidP="000C2C51">
      <w:pPr>
        <w:pStyle w:val="Kop6"/>
        <w:tabs>
          <w:tab w:val="left" w:pos="510"/>
        </w:tabs>
        <w:spacing w:before="0" w:after="0"/>
        <w:ind w:left="540" w:hanging="540"/>
        <w:jc w:val="both"/>
        <w:rPr>
          <w:rFonts w:ascii="Verdana" w:hAnsi="Verdana" w:cs="Arial"/>
          <w:sz w:val="20"/>
          <w:szCs w:val="20"/>
        </w:rPr>
      </w:pPr>
    </w:p>
    <w:p w14:paraId="37943202" w14:textId="77777777" w:rsidR="008F3DFE" w:rsidRPr="003E4C3A" w:rsidRDefault="008F3DFE" w:rsidP="000C2C51">
      <w:pPr>
        <w:tabs>
          <w:tab w:val="left" w:pos="510"/>
        </w:tabs>
        <w:ind w:left="540" w:hanging="540"/>
        <w:jc w:val="both"/>
        <w:rPr>
          <w:rFonts w:ascii="Verdana" w:hAnsi="Verdana"/>
          <w:sz w:val="20"/>
        </w:rPr>
        <w:sectPr w:rsidR="008F3DFE" w:rsidRPr="003E4C3A" w:rsidSect="00884E7D">
          <w:footerReference w:type="even" r:id="rId11"/>
          <w:footerReference w:type="default" r:id="rId12"/>
          <w:pgSz w:w="11906" w:h="16838" w:code="9"/>
          <w:pgMar w:top="1418" w:right="1418" w:bottom="1418" w:left="1418" w:header="709" w:footer="709" w:gutter="0"/>
          <w:paperSrc w:first="2" w:other="2"/>
          <w:cols w:space="113"/>
          <w:docGrid w:linePitch="326"/>
        </w:sectPr>
      </w:pPr>
    </w:p>
    <w:p w14:paraId="37943203" w14:textId="4B4E8EAF" w:rsidR="008F3DFE" w:rsidRPr="003E4C3A" w:rsidRDefault="008F3DFE" w:rsidP="000C2C51">
      <w:pPr>
        <w:pStyle w:val="Kop6"/>
        <w:tabs>
          <w:tab w:val="left" w:pos="510"/>
        </w:tabs>
        <w:spacing w:before="0" w:after="0"/>
        <w:ind w:left="540" w:hanging="540"/>
        <w:jc w:val="both"/>
        <w:rPr>
          <w:rFonts w:ascii="Verdana" w:hAnsi="Verdana" w:cs="Arial"/>
          <w:sz w:val="20"/>
          <w:szCs w:val="20"/>
        </w:rPr>
      </w:pPr>
      <w:r w:rsidRPr="003E4C3A">
        <w:rPr>
          <w:rFonts w:ascii="Verdana" w:hAnsi="Verdana" w:cs="Arial"/>
          <w:sz w:val="20"/>
          <w:szCs w:val="20"/>
        </w:rPr>
        <w:t>Artikel 1: Toepasselijkheid</w:t>
      </w:r>
    </w:p>
    <w:p w14:paraId="1FC4BD0C" w14:textId="77777777" w:rsidR="00EB23C0" w:rsidRPr="003E4C3A" w:rsidRDefault="00EB23C0" w:rsidP="000C2C51"/>
    <w:p w14:paraId="600B0026" w14:textId="1AFC4FCC" w:rsidR="00416A38" w:rsidRPr="003E4C3A" w:rsidRDefault="008F3DFE" w:rsidP="000C2C51">
      <w:pPr>
        <w:pStyle w:val="Lijstalinea"/>
        <w:numPr>
          <w:ilvl w:val="1"/>
          <w:numId w:val="40"/>
        </w:numPr>
        <w:jc w:val="both"/>
        <w:rPr>
          <w:rFonts w:ascii="Verdana" w:hAnsi="Verdana"/>
          <w:sz w:val="20"/>
        </w:rPr>
      </w:pPr>
      <w:r w:rsidRPr="003E4C3A">
        <w:rPr>
          <w:rFonts w:ascii="Verdana" w:hAnsi="Verdana" w:cs="Arial"/>
          <w:color w:val="000000"/>
          <w:sz w:val="20"/>
        </w:rPr>
        <w:t>Deze voorwaarden zijn van toepassing op alle aanbiedingen</w:t>
      </w:r>
      <w:r w:rsidR="00A341FA" w:rsidRPr="003E4C3A">
        <w:rPr>
          <w:rFonts w:ascii="Verdana" w:hAnsi="Verdana" w:cs="Arial"/>
          <w:color w:val="000000"/>
          <w:sz w:val="20"/>
        </w:rPr>
        <w:t xml:space="preserve"> </w:t>
      </w:r>
      <w:r w:rsidRPr="003E4C3A">
        <w:rPr>
          <w:rFonts w:ascii="Verdana" w:hAnsi="Verdana" w:cs="Arial"/>
          <w:sz w:val="20"/>
        </w:rPr>
        <w:t xml:space="preserve">die </w:t>
      </w:r>
      <w:r w:rsidR="00DC0A1F" w:rsidRPr="003E4C3A">
        <w:rPr>
          <w:rFonts w:ascii="Verdana" w:hAnsi="Verdana" w:cs="Arial"/>
          <w:b/>
          <w:sz w:val="20"/>
        </w:rPr>
        <w:t>[BEDRIJFSNAAM]</w:t>
      </w:r>
      <w:r w:rsidR="00DC0A1F" w:rsidRPr="003E4C3A">
        <w:rPr>
          <w:rFonts w:ascii="Verdana" w:hAnsi="Verdana" w:cs="Arial"/>
          <w:sz w:val="20"/>
        </w:rPr>
        <w:t xml:space="preserve"> </w:t>
      </w:r>
      <w:r w:rsidRPr="003E4C3A">
        <w:rPr>
          <w:rFonts w:ascii="Verdana" w:hAnsi="Verdana" w:cs="Arial"/>
          <w:color w:val="000000"/>
          <w:sz w:val="20"/>
        </w:rPr>
        <w:t xml:space="preserve">doet, </w:t>
      </w:r>
      <w:r w:rsidRPr="003E4C3A">
        <w:rPr>
          <w:rFonts w:ascii="Verdana" w:hAnsi="Verdana" w:cs="Arial"/>
          <w:sz w:val="20"/>
        </w:rPr>
        <w:t xml:space="preserve">op alle overeenkomsten die hij/zij sluit </w:t>
      </w:r>
      <w:r w:rsidRPr="003E4C3A">
        <w:rPr>
          <w:rFonts w:ascii="Verdana" w:hAnsi="Verdana" w:cs="Arial"/>
          <w:color w:val="000000"/>
          <w:sz w:val="20"/>
        </w:rPr>
        <w:t>en op alle overeenkomsten die hier</w:t>
      </w:r>
      <w:r w:rsidR="00D56FE0" w:rsidRPr="003E4C3A">
        <w:rPr>
          <w:rFonts w:ascii="Verdana" w:hAnsi="Verdana" w:cs="Arial"/>
          <w:color w:val="000000"/>
          <w:sz w:val="20"/>
        </w:rPr>
        <w:t>uit voortvloeien</w:t>
      </w:r>
      <w:r w:rsidR="00D870E3" w:rsidRPr="003E4C3A">
        <w:rPr>
          <w:rFonts w:ascii="Verdana" w:hAnsi="Verdana" w:cs="Arial"/>
          <w:color w:val="000000"/>
          <w:sz w:val="20"/>
        </w:rPr>
        <w:t xml:space="preserve">, een en ander voor zover </w:t>
      </w:r>
      <w:r w:rsidR="00407626" w:rsidRPr="003E4C3A">
        <w:rPr>
          <w:rFonts w:ascii="Verdana" w:hAnsi="Verdana" w:cs="Arial"/>
          <w:color w:val="000000"/>
          <w:sz w:val="20"/>
        </w:rPr>
        <w:t xml:space="preserve">die aanbiedingen of overeenkomsten betrekking hebben op de uitvoering van teken- of engineeringswerkzaamheden. </w:t>
      </w:r>
    </w:p>
    <w:p w14:paraId="3B7CEFB7" w14:textId="77777777" w:rsidR="00416A38" w:rsidRPr="003E4C3A" w:rsidRDefault="00416A38" w:rsidP="000C2C51">
      <w:pPr>
        <w:pStyle w:val="Lijstalinea"/>
        <w:jc w:val="both"/>
        <w:rPr>
          <w:rFonts w:ascii="Verdana" w:hAnsi="Verdana"/>
          <w:sz w:val="20"/>
        </w:rPr>
      </w:pPr>
    </w:p>
    <w:p w14:paraId="22DE1A33" w14:textId="77777777" w:rsidR="00A341FA" w:rsidRPr="003E4C3A" w:rsidRDefault="00DC0A1F" w:rsidP="000C2C51">
      <w:pPr>
        <w:pStyle w:val="Lijstalinea"/>
        <w:numPr>
          <w:ilvl w:val="1"/>
          <w:numId w:val="40"/>
        </w:numPr>
        <w:jc w:val="both"/>
        <w:rPr>
          <w:rFonts w:ascii="Verdana" w:hAnsi="Verdana"/>
          <w:sz w:val="20"/>
        </w:rPr>
      </w:pPr>
      <w:r w:rsidRPr="003E4C3A">
        <w:rPr>
          <w:rFonts w:ascii="Verdana" w:hAnsi="Verdana" w:cs="Arial"/>
          <w:b/>
          <w:sz w:val="20"/>
        </w:rPr>
        <w:t>[BEDRIJFSNAAM]</w:t>
      </w:r>
      <w:r w:rsidRPr="003E4C3A">
        <w:rPr>
          <w:rFonts w:ascii="Verdana" w:hAnsi="Verdana" w:cs="Arial"/>
          <w:sz w:val="20"/>
        </w:rPr>
        <w:t xml:space="preserve"> </w:t>
      </w:r>
      <w:r w:rsidR="008F3DFE" w:rsidRPr="003E4C3A">
        <w:rPr>
          <w:rFonts w:ascii="Verdana" w:hAnsi="Verdana" w:cs="Arial"/>
          <w:color w:val="000000"/>
          <w:sz w:val="20"/>
        </w:rPr>
        <w:t xml:space="preserve">wordt aangeduid als opdrachtnemer. </w:t>
      </w:r>
      <w:r w:rsidR="008F3DFE" w:rsidRPr="003E4C3A">
        <w:rPr>
          <w:rFonts w:ascii="Verdana" w:hAnsi="Verdana" w:cs="Arial"/>
          <w:sz w:val="20"/>
        </w:rPr>
        <w:t>De wederpartij wordt a</w:t>
      </w:r>
      <w:r w:rsidR="00416A38" w:rsidRPr="003E4C3A">
        <w:rPr>
          <w:rFonts w:ascii="Verdana" w:hAnsi="Verdana" w:cs="Arial"/>
          <w:sz w:val="20"/>
        </w:rPr>
        <w:t>an</w:t>
      </w:r>
      <w:r w:rsidR="008F3DFE" w:rsidRPr="003E4C3A">
        <w:rPr>
          <w:rFonts w:ascii="Verdana" w:hAnsi="Verdana" w:cs="Arial"/>
          <w:sz w:val="20"/>
        </w:rPr>
        <w:t>geduid als opdrachtgever.</w:t>
      </w:r>
    </w:p>
    <w:p w14:paraId="36F18899" w14:textId="5C8E16DB" w:rsidR="00A341FA" w:rsidRPr="003E4C3A" w:rsidRDefault="008F3DFE" w:rsidP="00250738">
      <w:r w:rsidRPr="003E4C3A">
        <w:rPr>
          <w:rFonts w:ascii="Verdana" w:hAnsi="Verdana" w:cs="Arial"/>
          <w:sz w:val="20"/>
        </w:rPr>
        <w:t xml:space="preserve"> </w:t>
      </w:r>
    </w:p>
    <w:p w14:paraId="170FB260" w14:textId="77777777" w:rsidR="00A341FA" w:rsidRPr="003E4C3A" w:rsidRDefault="00A341FA" w:rsidP="00250738">
      <w:pPr>
        <w:pStyle w:val="Lijstalinea"/>
        <w:numPr>
          <w:ilvl w:val="1"/>
          <w:numId w:val="40"/>
        </w:numPr>
        <w:jc w:val="both"/>
        <w:rPr>
          <w:rFonts w:ascii="Verdana" w:hAnsi="Verdana"/>
          <w:sz w:val="20"/>
        </w:rPr>
      </w:pPr>
      <w:r w:rsidRPr="003E4C3A">
        <w:rPr>
          <w:rFonts w:ascii="Verdana" w:hAnsi="Verdana"/>
          <w:sz w:val="20"/>
        </w:rPr>
        <w:t>Bij strijdigheid tussen de inhoud van de tussen opdrachtgever en opdrachtnemer</w:t>
      </w:r>
    </w:p>
    <w:p w14:paraId="503ABF87" w14:textId="77777777" w:rsidR="00A341FA" w:rsidRPr="003E4C3A" w:rsidRDefault="00A341FA" w:rsidP="00250738">
      <w:pPr>
        <w:ind w:firstLine="709"/>
        <w:rPr>
          <w:rFonts w:ascii="Verdana" w:hAnsi="Verdana"/>
          <w:sz w:val="20"/>
        </w:rPr>
      </w:pPr>
      <w:r w:rsidRPr="003E4C3A">
        <w:rPr>
          <w:rFonts w:ascii="Verdana" w:hAnsi="Verdana"/>
          <w:sz w:val="20"/>
        </w:rPr>
        <w:t>gesloten overeenkomst en deze voorwaarden, gaan de bepalingen uit</w:t>
      </w:r>
    </w:p>
    <w:p w14:paraId="733873E8" w14:textId="78D27B4A" w:rsidR="00A341FA" w:rsidRPr="003E4C3A" w:rsidRDefault="00A341FA" w:rsidP="00250738">
      <w:pPr>
        <w:ind w:firstLine="709"/>
        <w:rPr>
          <w:rFonts w:ascii="Verdana" w:hAnsi="Verdana"/>
          <w:sz w:val="20"/>
        </w:rPr>
      </w:pPr>
      <w:r w:rsidRPr="003E4C3A">
        <w:rPr>
          <w:rFonts w:ascii="Verdana" w:hAnsi="Verdana"/>
          <w:sz w:val="20"/>
        </w:rPr>
        <w:t>de overeenkomst voor.</w:t>
      </w:r>
    </w:p>
    <w:p w14:paraId="07075D45" w14:textId="77777777" w:rsidR="00A341FA" w:rsidRPr="003E4C3A" w:rsidRDefault="00A341FA" w:rsidP="000C2C51">
      <w:pPr>
        <w:pStyle w:val="Kop1"/>
        <w:tabs>
          <w:tab w:val="left" w:pos="510"/>
        </w:tabs>
        <w:spacing w:before="0" w:after="0"/>
        <w:ind w:left="540" w:hanging="540"/>
        <w:jc w:val="both"/>
        <w:rPr>
          <w:rFonts w:ascii="Verdana" w:hAnsi="Verdana" w:cs="Arial"/>
          <w:color w:val="000000"/>
          <w:sz w:val="20"/>
        </w:rPr>
      </w:pPr>
    </w:p>
    <w:p w14:paraId="37943209" w14:textId="7134860C" w:rsidR="008F3DFE" w:rsidRPr="003E4C3A" w:rsidRDefault="008F3DFE" w:rsidP="000C2C51">
      <w:pPr>
        <w:pStyle w:val="Kop1"/>
        <w:tabs>
          <w:tab w:val="left" w:pos="510"/>
        </w:tabs>
        <w:spacing w:before="0" w:after="0"/>
        <w:ind w:left="540" w:hanging="540"/>
        <w:jc w:val="both"/>
        <w:rPr>
          <w:rFonts w:ascii="Verdana" w:hAnsi="Verdana" w:cs="Arial"/>
          <w:color w:val="000000"/>
          <w:sz w:val="20"/>
        </w:rPr>
      </w:pPr>
      <w:r w:rsidRPr="003E4C3A">
        <w:rPr>
          <w:rFonts w:ascii="Verdana" w:hAnsi="Verdana" w:cs="Arial"/>
          <w:color w:val="000000"/>
          <w:sz w:val="20"/>
        </w:rPr>
        <w:t>Artikel 2: Aanbiedingen</w:t>
      </w:r>
    </w:p>
    <w:p w14:paraId="50F80914" w14:textId="77777777" w:rsidR="00A40CA1" w:rsidRPr="003E4C3A" w:rsidRDefault="00A40CA1" w:rsidP="000C2C51">
      <w:pPr>
        <w:tabs>
          <w:tab w:val="left" w:pos="680"/>
          <w:tab w:val="left" w:pos="1134"/>
        </w:tabs>
        <w:jc w:val="both"/>
        <w:rPr>
          <w:rFonts w:ascii="Verdana" w:hAnsi="Verdana"/>
          <w:iCs/>
          <w:sz w:val="20"/>
        </w:rPr>
      </w:pPr>
    </w:p>
    <w:p w14:paraId="482426B1" w14:textId="50333868" w:rsidR="00A40CA1" w:rsidRPr="003E4C3A" w:rsidRDefault="00A40CA1" w:rsidP="001C0814">
      <w:pPr>
        <w:tabs>
          <w:tab w:val="left" w:pos="680"/>
          <w:tab w:val="left" w:pos="1134"/>
        </w:tabs>
        <w:ind w:left="675" w:hanging="675"/>
        <w:jc w:val="both"/>
        <w:rPr>
          <w:rFonts w:ascii="Verdana" w:hAnsi="Verdana"/>
          <w:iCs/>
          <w:sz w:val="20"/>
        </w:rPr>
      </w:pPr>
      <w:r w:rsidRPr="003E4C3A">
        <w:rPr>
          <w:rFonts w:ascii="Verdana" w:hAnsi="Verdana"/>
          <w:iCs/>
          <w:sz w:val="20"/>
        </w:rPr>
        <w:t>2.1.</w:t>
      </w:r>
      <w:r w:rsidRPr="003E4C3A">
        <w:rPr>
          <w:rFonts w:ascii="Verdana" w:hAnsi="Verdana"/>
          <w:iCs/>
          <w:sz w:val="20"/>
        </w:rPr>
        <w:tab/>
      </w:r>
      <w:r w:rsidR="001C0814" w:rsidRPr="003E4C3A">
        <w:rPr>
          <w:rFonts w:ascii="Verdana" w:hAnsi="Verdana"/>
          <w:iCs/>
          <w:sz w:val="20"/>
        </w:rPr>
        <w:tab/>
      </w:r>
      <w:r w:rsidR="008E7663" w:rsidRPr="003E4C3A">
        <w:rPr>
          <w:rFonts w:ascii="Verdana" w:hAnsi="Verdana"/>
          <w:iCs/>
          <w:sz w:val="20"/>
        </w:rPr>
        <w:t xml:space="preserve">Alle aanbiedingen zijn vrijblijvend. Opdrachtnemer heeft het recht zijn aanbod te herroepen tot twee werkdagen nadat de aanvaarding hem heeft bereikt. </w:t>
      </w:r>
    </w:p>
    <w:p w14:paraId="7F54E9A5" w14:textId="77777777" w:rsidR="00A40CA1" w:rsidRPr="003E4C3A" w:rsidRDefault="00A40CA1" w:rsidP="000C2C51">
      <w:pPr>
        <w:tabs>
          <w:tab w:val="left" w:pos="680"/>
          <w:tab w:val="left" w:pos="1134"/>
        </w:tabs>
        <w:ind w:left="540" w:hanging="540"/>
        <w:jc w:val="both"/>
        <w:rPr>
          <w:rFonts w:ascii="Verdana" w:hAnsi="Verdana"/>
          <w:iCs/>
          <w:sz w:val="20"/>
        </w:rPr>
      </w:pPr>
    </w:p>
    <w:p w14:paraId="095082B9" w14:textId="63F1D989" w:rsidR="008E7663" w:rsidRPr="003E4C3A" w:rsidRDefault="00A40CA1" w:rsidP="001C0814">
      <w:pPr>
        <w:tabs>
          <w:tab w:val="left" w:pos="680"/>
          <w:tab w:val="left" w:pos="1134"/>
        </w:tabs>
        <w:ind w:left="675" w:hanging="675"/>
        <w:jc w:val="both"/>
        <w:rPr>
          <w:rFonts w:ascii="Verdana" w:hAnsi="Verdana"/>
          <w:sz w:val="20"/>
        </w:rPr>
      </w:pPr>
      <w:r w:rsidRPr="003E4C3A">
        <w:rPr>
          <w:rFonts w:ascii="Verdana" w:hAnsi="Verdana"/>
          <w:iCs/>
          <w:sz w:val="20"/>
        </w:rPr>
        <w:t>2.2.</w:t>
      </w:r>
      <w:r w:rsidRPr="003E4C3A">
        <w:rPr>
          <w:rFonts w:ascii="Verdana" w:hAnsi="Verdana"/>
          <w:iCs/>
          <w:sz w:val="20"/>
        </w:rPr>
        <w:tab/>
      </w:r>
      <w:r w:rsidR="001C0814" w:rsidRPr="003E4C3A">
        <w:rPr>
          <w:rFonts w:ascii="Verdana" w:hAnsi="Verdana"/>
          <w:iCs/>
          <w:sz w:val="20"/>
        </w:rPr>
        <w:tab/>
      </w:r>
      <w:r w:rsidR="008E7663" w:rsidRPr="003E4C3A">
        <w:rPr>
          <w:rFonts w:ascii="Verdana" w:hAnsi="Verdana"/>
          <w:sz w:val="20"/>
        </w:rPr>
        <w:t>Als opdrachtgever aan opdrachtnemer informatie verstrekt, mag opdrachtnemer uitgaan van de juistheid en volledigheid hiervan en zal hij zijn aanbieding hierop baseren.</w:t>
      </w:r>
    </w:p>
    <w:p w14:paraId="70B3AF4C" w14:textId="77777777" w:rsidR="008E7663" w:rsidRPr="003E4C3A" w:rsidRDefault="008E7663" w:rsidP="000C2C51">
      <w:pPr>
        <w:pStyle w:val="Lijstalinea"/>
        <w:rPr>
          <w:rFonts w:ascii="Verdana" w:hAnsi="Verdana"/>
          <w:sz w:val="20"/>
        </w:rPr>
      </w:pPr>
    </w:p>
    <w:p w14:paraId="14B0024D" w14:textId="191F6251" w:rsidR="003B7086" w:rsidRPr="003E4C3A" w:rsidRDefault="00A40CA1" w:rsidP="003B7086">
      <w:pPr>
        <w:tabs>
          <w:tab w:val="left" w:pos="680"/>
          <w:tab w:val="left" w:pos="1134"/>
        </w:tabs>
        <w:ind w:left="675" w:hanging="675"/>
        <w:jc w:val="both"/>
        <w:rPr>
          <w:rFonts w:ascii="Verdana" w:hAnsi="Verdana"/>
          <w:sz w:val="20"/>
        </w:rPr>
      </w:pPr>
      <w:r w:rsidRPr="003E4C3A">
        <w:rPr>
          <w:rFonts w:ascii="Verdana" w:hAnsi="Verdana"/>
          <w:sz w:val="20"/>
        </w:rPr>
        <w:t>2.3.</w:t>
      </w:r>
      <w:r w:rsidRPr="003E4C3A">
        <w:rPr>
          <w:rFonts w:ascii="Verdana" w:hAnsi="Verdana"/>
          <w:sz w:val="20"/>
        </w:rPr>
        <w:tab/>
      </w:r>
      <w:r w:rsidR="001C0814" w:rsidRPr="003E4C3A">
        <w:rPr>
          <w:rFonts w:ascii="Verdana" w:hAnsi="Verdana"/>
          <w:sz w:val="20"/>
        </w:rPr>
        <w:tab/>
      </w:r>
      <w:r w:rsidR="008E7663" w:rsidRPr="003E4C3A">
        <w:rPr>
          <w:rFonts w:ascii="Verdana" w:hAnsi="Verdana"/>
          <w:sz w:val="20"/>
        </w:rPr>
        <w:t xml:space="preserve">De in de aanbieding genoemde prijzen zijn in euro’s uitgedrukt, exclusief </w:t>
      </w:r>
      <w:r w:rsidR="00EC0FE8" w:rsidRPr="003E4C3A">
        <w:rPr>
          <w:rFonts w:ascii="Verdana" w:hAnsi="Verdana"/>
          <w:sz w:val="20"/>
        </w:rPr>
        <w:t>reis- en verblijfkosten</w:t>
      </w:r>
      <w:r w:rsidR="00EC0FE8">
        <w:rPr>
          <w:rFonts w:ascii="Verdana" w:hAnsi="Verdana"/>
          <w:sz w:val="20"/>
        </w:rPr>
        <w:t xml:space="preserve">, </w:t>
      </w:r>
      <w:r w:rsidR="008E7663" w:rsidRPr="003E4C3A">
        <w:rPr>
          <w:rFonts w:ascii="Verdana" w:hAnsi="Verdana"/>
          <w:sz w:val="20"/>
        </w:rPr>
        <w:t>omzetbelasting en andere heffingen of belastingen van overheidswege.</w:t>
      </w:r>
    </w:p>
    <w:p w14:paraId="69190246" w14:textId="066DACDD" w:rsidR="003B7086" w:rsidRPr="003E4C3A" w:rsidRDefault="003B7086" w:rsidP="00250738">
      <w:pPr>
        <w:tabs>
          <w:tab w:val="left" w:pos="680"/>
          <w:tab w:val="left" w:pos="1134"/>
        </w:tabs>
        <w:ind w:left="675" w:hanging="675"/>
        <w:jc w:val="both"/>
        <w:rPr>
          <w:rFonts w:ascii="Verdana" w:hAnsi="Verdana" w:cs="Arial"/>
          <w:b/>
          <w:color w:val="000000"/>
          <w:sz w:val="20"/>
        </w:rPr>
      </w:pPr>
    </w:p>
    <w:p w14:paraId="2FCBE006" w14:textId="1A34095C" w:rsidR="00F76716" w:rsidRPr="003E4C3A" w:rsidRDefault="00F76716" w:rsidP="000C2C51">
      <w:pPr>
        <w:tabs>
          <w:tab w:val="left" w:pos="510"/>
        </w:tabs>
        <w:jc w:val="both"/>
        <w:rPr>
          <w:rFonts w:ascii="Verdana" w:hAnsi="Verdana" w:cs="Arial"/>
          <w:b/>
          <w:bCs/>
          <w:color w:val="000000"/>
          <w:sz w:val="20"/>
        </w:rPr>
      </w:pPr>
      <w:r w:rsidRPr="003E4C3A">
        <w:rPr>
          <w:rFonts w:ascii="Verdana" w:hAnsi="Verdana" w:cs="Arial"/>
          <w:b/>
          <w:bCs/>
          <w:color w:val="000000"/>
          <w:sz w:val="20"/>
        </w:rPr>
        <w:t xml:space="preserve">Artikel </w:t>
      </w:r>
      <w:r w:rsidR="00DF34DA" w:rsidRPr="003E4C3A">
        <w:rPr>
          <w:rFonts w:ascii="Verdana" w:hAnsi="Verdana" w:cs="Arial"/>
          <w:b/>
          <w:bCs/>
          <w:color w:val="000000"/>
          <w:sz w:val="20"/>
        </w:rPr>
        <w:t>3</w:t>
      </w:r>
      <w:r w:rsidRPr="003E4C3A">
        <w:rPr>
          <w:rFonts w:ascii="Verdana" w:hAnsi="Verdana" w:cs="Arial"/>
          <w:b/>
          <w:bCs/>
          <w:color w:val="000000"/>
          <w:sz w:val="20"/>
        </w:rPr>
        <w:t>: Uitvoeringsperiode</w:t>
      </w:r>
    </w:p>
    <w:p w14:paraId="37943222" w14:textId="77777777" w:rsidR="008F3DFE" w:rsidRPr="003E4C3A" w:rsidRDefault="008F3DFE" w:rsidP="000C2C51">
      <w:pPr>
        <w:tabs>
          <w:tab w:val="left" w:pos="510"/>
        </w:tabs>
        <w:ind w:left="540" w:hanging="540"/>
        <w:jc w:val="both"/>
        <w:rPr>
          <w:rFonts w:ascii="Verdana" w:hAnsi="Verdana" w:cs="Arial"/>
          <w:color w:val="000000"/>
          <w:sz w:val="20"/>
        </w:rPr>
      </w:pPr>
    </w:p>
    <w:p w14:paraId="4E8A0BE1" w14:textId="63A2B2FE" w:rsidR="00F76716" w:rsidRPr="003E4C3A" w:rsidRDefault="008139A9" w:rsidP="000C2C51">
      <w:pPr>
        <w:tabs>
          <w:tab w:val="left" w:pos="680"/>
          <w:tab w:val="left" w:pos="1134"/>
        </w:tabs>
        <w:jc w:val="both"/>
        <w:rPr>
          <w:rFonts w:ascii="Verdana" w:hAnsi="Verdana"/>
          <w:iCs/>
          <w:sz w:val="20"/>
        </w:rPr>
      </w:pPr>
      <w:r w:rsidRPr="003E4C3A">
        <w:rPr>
          <w:rFonts w:ascii="Verdana" w:hAnsi="Verdana"/>
          <w:iCs/>
          <w:sz w:val="20"/>
        </w:rPr>
        <w:t>3.1.</w:t>
      </w:r>
      <w:r w:rsidRPr="003E4C3A">
        <w:rPr>
          <w:rFonts w:ascii="Verdana" w:hAnsi="Verdana"/>
          <w:iCs/>
          <w:sz w:val="20"/>
        </w:rPr>
        <w:tab/>
      </w:r>
      <w:r w:rsidR="00F76716" w:rsidRPr="003E4C3A">
        <w:rPr>
          <w:rFonts w:ascii="Verdana" w:hAnsi="Verdana"/>
          <w:iCs/>
          <w:sz w:val="20"/>
        </w:rPr>
        <w:t>Een opgegeven uitvoeringsperiode is indicatief.</w:t>
      </w:r>
    </w:p>
    <w:p w14:paraId="20F6833E" w14:textId="77777777" w:rsidR="00F76716" w:rsidRPr="003E4C3A" w:rsidRDefault="00F76716" w:rsidP="000C2C51">
      <w:pPr>
        <w:tabs>
          <w:tab w:val="left" w:pos="680"/>
          <w:tab w:val="left" w:pos="1134"/>
        </w:tabs>
        <w:ind w:left="680"/>
        <w:jc w:val="both"/>
        <w:rPr>
          <w:rFonts w:ascii="Verdana" w:hAnsi="Verdana"/>
          <w:iCs/>
          <w:sz w:val="20"/>
        </w:rPr>
      </w:pPr>
    </w:p>
    <w:p w14:paraId="2C15A676" w14:textId="25207840" w:rsidR="00F76716" w:rsidRPr="003E4C3A" w:rsidRDefault="008139A9" w:rsidP="000C2C51">
      <w:pPr>
        <w:tabs>
          <w:tab w:val="left" w:pos="680"/>
          <w:tab w:val="left" w:pos="1134"/>
        </w:tabs>
        <w:ind w:left="675" w:hanging="675"/>
        <w:jc w:val="both"/>
        <w:rPr>
          <w:rFonts w:ascii="Verdana" w:hAnsi="Verdana"/>
          <w:iCs/>
          <w:sz w:val="20"/>
        </w:rPr>
      </w:pPr>
      <w:r w:rsidRPr="003E4C3A">
        <w:rPr>
          <w:rFonts w:ascii="Verdana" w:hAnsi="Verdana"/>
          <w:iCs/>
          <w:sz w:val="20"/>
        </w:rPr>
        <w:t>3.2.</w:t>
      </w:r>
      <w:r w:rsidRPr="003E4C3A">
        <w:rPr>
          <w:rFonts w:ascii="Verdana" w:hAnsi="Verdana"/>
          <w:iCs/>
          <w:sz w:val="20"/>
        </w:rPr>
        <w:tab/>
      </w:r>
      <w:r w:rsidR="00F76716" w:rsidRPr="003E4C3A">
        <w:rPr>
          <w:rFonts w:ascii="Verdana" w:hAnsi="Verdana"/>
          <w:iCs/>
          <w:sz w:val="20"/>
        </w:rPr>
        <w:t xml:space="preserve">De uitvoeringsperiode gaat pas in wanneer over alle commerciële en technische details overeenstemming is bereikt, alle informatie, waaronder tekeningen en dergelijke in het bezit zijn van opdrachtnemer, de overeengekomen (termijn)betaling is ontvangen en aan de overige voorwaarden voor de uitvoering van de opdracht is voldaan. </w:t>
      </w:r>
    </w:p>
    <w:p w14:paraId="559FB48A" w14:textId="77777777" w:rsidR="00F76716" w:rsidRPr="003E4C3A" w:rsidRDefault="00F76716" w:rsidP="000C2C51">
      <w:pPr>
        <w:tabs>
          <w:tab w:val="left" w:pos="680"/>
          <w:tab w:val="left" w:pos="1134"/>
        </w:tabs>
        <w:ind w:left="680"/>
        <w:jc w:val="both"/>
        <w:rPr>
          <w:rFonts w:ascii="Verdana" w:hAnsi="Verdana"/>
          <w:iCs/>
          <w:sz w:val="20"/>
        </w:rPr>
      </w:pPr>
    </w:p>
    <w:p w14:paraId="6ADDEA65" w14:textId="14F930CD" w:rsidR="00F76716" w:rsidRPr="003E4C3A" w:rsidRDefault="008139A9" w:rsidP="000C2C51">
      <w:pPr>
        <w:tabs>
          <w:tab w:val="left" w:pos="680"/>
          <w:tab w:val="left" w:pos="1134"/>
        </w:tabs>
        <w:jc w:val="both"/>
        <w:rPr>
          <w:rFonts w:ascii="Verdana" w:hAnsi="Verdana"/>
          <w:iCs/>
          <w:sz w:val="20"/>
        </w:rPr>
      </w:pPr>
      <w:r w:rsidRPr="003E4C3A">
        <w:rPr>
          <w:rFonts w:ascii="Verdana" w:hAnsi="Verdana"/>
          <w:iCs/>
          <w:sz w:val="20"/>
        </w:rPr>
        <w:t>3.3.</w:t>
      </w:r>
      <w:r w:rsidRPr="003E4C3A">
        <w:rPr>
          <w:rFonts w:ascii="Verdana" w:hAnsi="Verdana"/>
          <w:iCs/>
          <w:sz w:val="20"/>
        </w:rPr>
        <w:tab/>
      </w:r>
      <w:r w:rsidR="00F76716" w:rsidRPr="003E4C3A">
        <w:rPr>
          <w:rFonts w:ascii="Verdana" w:hAnsi="Verdana"/>
          <w:iCs/>
          <w:sz w:val="20"/>
        </w:rPr>
        <w:t xml:space="preserve">Als er sprake is van: </w:t>
      </w:r>
    </w:p>
    <w:p w14:paraId="5E7623D8" w14:textId="32D47C3C" w:rsidR="00F76716" w:rsidRPr="003E4C3A" w:rsidRDefault="004D432C" w:rsidP="000C2C51">
      <w:pPr>
        <w:pStyle w:val="Lijstalinea"/>
        <w:numPr>
          <w:ilvl w:val="0"/>
          <w:numId w:val="38"/>
        </w:numPr>
        <w:contextualSpacing w:val="0"/>
        <w:jc w:val="both"/>
        <w:rPr>
          <w:rFonts w:ascii="Verdana" w:hAnsi="Verdana"/>
          <w:sz w:val="20"/>
        </w:rPr>
      </w:pPr>
      <w:r w:rsidRPr="003E4C3A">
        <w:rPr>
          <w:rFonts w:ascii="Verdana" w:hAnsi="Verdana"/>
          <w:sz w:val="20"/>
        </w:rPr>
        <w:t xml:space="preserve">andere </w:t>
      </w:r>
      <w:r w:rsidR="00F76716" w:rsidRPr="003E4C3A">
        <w:rPr>
          <w:rFonts w:ascii="Verdana" w:hAnsi="Verdana"/>
          <w:sz w:val="20"/>
        </w:rPr>
        <w:t xml:space="preserve">omstandigheden </w:t>
      </w:r>
      <w:r w:rsidRPr="003E4C3A">
        <w:rPr>
          <w:rFonts w:ascii="Verdana" w:hAnsi="Verdana"/>
          <w:sz w:val="20"/>
        </w:rPr>
        <w:t>d</w:t>
      </w:r>
      <w:r w:rsidR="00F76716" w:rsidRPr="003E4C3A">
        <w:rPr>
          <w:rFonts w:ascii="Verdana" w:hAnsi="Verdana"/>
          <w:sz w:val="20"/>
        </w:rPr>
        <w:t>an opdrachtnemer bekend waren toen hij de uitvoeringsperiode opgaf, wordt de uitvoeringsperiode verlengd met de tijd die opdrachtnemer, met in achtneming van zijn planning, nodig heeft om de opdracht onder deze omstandigheden uit te voeren</w:t>
      </w:r>
      <w:r w:rsidRPr="003E4C3A">
        <w:rPr>
          <w:rFonts w:ascii="Verdana" w:hAnsi="Verdana"/>
          <w:sz w:val="20"/>
        </w:rPr>
        <w:t>.</w:t>
      </w:r>
      <w:r w:rsidR="00F76716" w:rsidRPr="003E4C3A">
        <w:rPr>
          <w:rFonts w:ascii="Verdana" w:hAnsi="Verdana"/>
          <w:sz w:val="20"/>
        </w:rPr>
        <w:t xml:space="preserve"> </w:t>
      </w:r>
      <w:r w:rsidRPr="003E4C3A">
        <w:rPr>
          <w:rFonts w:ascii="Verdana" w:hAnsi="Verdana"/>
          <w:sz w:val="20"/>
        </w:rPr>
        <w:t>Het voorgaande geldt uitsluitend in geval van een verandering in omstandigheden die in de risicosfeer van opdracht</w:t>
      </w:r>
      <w:r w:rsidR="00E541C7" w:rsidRPr="003E4C3A">
        <w:rPr>
          <w:rFonts w:ascii="Verdana" w:hAnsi="Verdana"/>
          <w:sz w:val="20"/>
        </w:rPr>
        <w:t>gever</w:t>
      </w:r>
      <w:r w:rsidRPr="003E4C3A">
        <w:rPr>
          <w:rFonts w:ascii="Verdana" w:hAnsi="Verdana"/>
          <w:sz w:val="20"/>
        </w:rPr>
        <w:t xml:space="preserve"> </w:t>
      </w:r>
      <w:r w:rsidR="00E149EA" w:rsidRPr="003E4C3A">
        <w:rPr>
          <w:rFonts w:ascii="Verdana" w:hAnsi="Verdana"/>
          <w:sz w:val="20"/>
        </w:rPr>
        <w:t>liggen</w:t>
      </w:r>
      <w:r w:rsidRPr="003E4C3A">
        <w:rPr>
          <w:rFonts w:ascii="Verdana" w:hAnsi="Verdana"/>
          <w:sz w:val="20"/>
        </w:rPr>
        <w:t xml:space="preserve">. </w:t>
      </w:r>
    </w:p>
    <w:p w14:paraId="7549F8BF" w14:textId="79005C55" w:rsidR="00F76716" w:rsidRPr="003E4C3A" w:rsidRDefault="00F76716" w:rsidP="000C2C51">
      <w:pPr>
        <w:pStyle w:val="Lijstalinea"/>
        <w:numPr>
          <w:ilvl w:val="0"/>
          <w:numId w:val="38"/>
        </w:numPr>
        <w:contextualSpacing w:val="0"/>
        <w:jc w:val="both"/>
        <w:rPr>
          <w:rFonts w:ascii="Verdana" w:hAnsi="Verdana"/>
          <w:sz w:val="20"/>
        </w:rPr>
      </w:pPr>
      <w:r w:rsidRPr="003E4C3A">
        <w:rPr>
          <w:rFonts w:ascii="Verdana" w:hAnsi="Verdana"/>
          <w:sz w:val="20"/>
        </w:rPr>
        <w:t>meerwerk</w:t>
      </w:r>
      <w:r w:rsidR="00480609" w:rsidRPr="003E4C3A">
        <w:rPr>
          <w:rFonts w:ascii="Verdana" w:hAnsi="Verdana"/>
          <w:sz w:val="20"/>
        </w:rPr>
        <w:t>,</w:t>
      </w:r>
      <w:r w:rsidRPr="003E4C3A">
        <w:rPr>
          <w:rFonts w:ascii="Verdana" w:hAnsi="Verdana"/>
          <w:sz w:val="20"/>
        </w:rPr>
        <w:t xml:space="preserve"> wordt de uitvoeringsperiode verlengd met de tijd die opdrachtnemer, met in achtneming van zijn planning, nodig heeft om het meerwerk te verrichten;</w:t>
      </w:r>
    </w:p>
    <w:p w14:paraId="31D8AB14" w14:textId="3E162C42" w:rsidR="00F76716" w:rsidRPr="003E4C3A" w:rsidRDefault="00F76716" w:rsidP="000C2C51">
      <w:pPr>
        <w:pStyle w:val="Lijstalinea"/>
        <w:numPr>
          <w:ilvl w:val="0"/>
          <w:numId w:val="38"/>
        </w:numPr>
        <w:contextualSpacing w:val="0"/>
        <w:jc w:val="both"/>
        <w:rPr>
          <w:rFonts w:ascii="Verdana" w:hAnsi="Verdana"/>
          <w:iCs/>
          <w:sz w:val="20"/>
        </w:rPr>
      </w:pPr>
      <w:r w:rsidRPr="003E4C3A">
        <w:rPr>
          <w:rFonts w:ascii="Verdana" w:hAnsi="Verdana"/>
          <w:iCs/>
          <w:sz w:val="20"/>
        </w:rPr>
        <w:t>opschorting van verplichtingen door opdrachtnemer</w:t>
      </w:r>
      <w:r w:rsidR="00480609" w:rsidRPr="003E4C3A">
        <w:rPr>
          <w:rFonts w:ascii="Verdana" w:hAnsi="Verdana"/>
          <w:iCs/>
          <w:sz w:val="20"/>
        </w:rPr>
        <w:t>,</w:t>
      </w:r>
      <w:r w:rsidRPr="003E4C3A">
        <w:rPr>
          <w:rFonts w:ascii="Verdana" w:hAnsi="Verdana"/>
          <w:iCs/>
          <w:sz w:val="20"/>
        </w:rPr>
        <w:t xml:space="preserve"> wordt</w:t>
      </w:r>
      <w:r w:rsidR="00480609" w:rsidRPr="003E4C3A">
        <w:rPr>
          <w:rFonts w:ascii="Verdana" w:hAnsi="Verdana"/>
          <w:iCs/>
          <w:sz w:val="20"/>
        </w:rPr>
        <w:t xml:space="preserve"> de</w:t>
      </w:r>
      <w:r w:rsidRPr="003E4C3A">
        <w:rPr>
          <w:rFonts w:ascii="Verdana" w:hAnsi="Verdana"/>
          <w:iCs/>
          <w:sz w:val="20"/>
        </w:rPr>
        <w:t xml:space="preserve"> uitvoeringsperiode verlengd met de tijd die hij, met inachtneming van zijn planning, nodig heeft om de opdracht uit te voeren nadat de reden voor de opschorting is komen te vervallen.</w:t>
      </w:r>
    </w:p>
    <w:p w14:paraId="7142644B" w14:textId="77777777" w:rsidR="008139A9" w:rsidRPr="003E4C3A" w:rsidRDefault="008139A9" w:rsidP="000C2C51">
      <w:pPr>
        <w:ind w:left="708"/>
        <w:jc w:val="both"/>
        <w:rPr>
          <w:rFonts w:ascii="Verdana" w:hAnsi="Verdana"/>
          <w:iCs/>
          <w:sz w:val="20"/>
        </w:rPr>
      </w:pPr>
    </w:p>
    <w:p w14:paraId="754119B0" w14:textId="05EE7D68" w:rsidR="00F76716" w:rsidRPr="003E4C3A" w:rsidRDefault="00F76716" w:rsidP="000C2C51">
      <w:pPr>
        <w:ind w:left="708"/>
        <w:jc w:val="both"/>
        <w:rPr>
          <w:rFonts w:ascii="Verdana" w:hAnsi="Verdana"/>
          <w:iCs/>
          <w:sz w:val="20"/>
        </w:rPr>
      </w:pPr>
      <w:r w:rsidRPr="003E4C3A">
        <w:rPr>
          <w:rFonts w:ascii="Verdana" w:hAnsi="Verdana"/>
          <w:iCs/>
          <w:sz w:val="20"/>
        </w:rPr>
        <w:t>Behoudens tegenbewijs door opdrachtgever wordt de duur van de verlenging van de uitvoeringsperiode vermoed nodig te zijn en het gevolg te zijn van een situatie als hiervoor onder a tot en met c bedoeld.</w:t>
      </w:r>
    </w:p>
    <w:p w14:paraId="5D8377B0" w14:textId="77777777" w:rsidR="00F76716" w:rsidRPr="003E4C3A" w:rsidRDefault="00F76716" w:rsidP="000C2C51">
      <w:pPr>
        <w:tabs>
          <w:tab w:val="left" w:pos="-1414"/>
          <w:tab w:val="left" w:pos="-848"/>
          <w:tab w:val="left" w:pos="-709"/>
          <w:tab w:val="left" w:pos="-426"/>
          <w:tab w:val="left" w:pos="-282"/>
          <w:tab w:val="left" w:pos="680"/>
          <w:tab w:val="left" w:pos="1134"/>
        </w:tabs>
        <w:ind w:left="1134" w:hanging="425"/>
        <w:jc w:val="both"/>
        <w:rPr>
          <w:rFonts w:ascii="Verdana" w:hAnsi="Verdana"/>
          <w:sz w:val="20"/>
        </w:rPr>
      </w:pPr>
    </w:p>
    <w:p w14:paraId="1793736E" w14:textId="1E43FFC6" w:rsidR="00F76716" w:rsidRPr="003E4C3A" w:rsidRDefault="008139A9" w:rsidP="000C2C51">
      <w:pPr>
        <w:tabs>
          <w:tab w:val="left" w:pos="680"/>
          <w:tab w:val="left" w:pos="1134"/>
        </w:tabs>
        <w:ind w:left="675" w:hanging="675"/>
        <w:jc w:val="both"/>
        <w:rPr>
          <w:rFonts w:ascii="Verdana" w:hAnsi="Verdana"/>
          <w:iCs/>
          <w:sz w:val="20"/>
        </w:rPr>
      </w:pPr>
      <w:r w:rsidRPr="003E4C3A">
        <w:rPr>
          <w:rFonts w:ascii="Verdana" w:hAnsi="Verdana"/>
          <w:iCs/>
          <w:sz w:val="20"/>
        </w:rPr>
        <w:t>3.4.</w:t>
      </w:r>
      <w:r w:rsidRPr="003E4C3A">
        <w:rPr>
          <w:rFonts w:ascii="Verdana" w:hAnsi="Verdana"/>
          <w:iCs/>
          <w:sz w:val="20"/>
        </w:rPr>
        <w:tab/>
      </w:r>
      <w:r w:rsidR="00F76716" w:rsidRPr="003E4C3A">
        <w:rPr>
          <w:rFonts w:ascii="Verdana" w:hAnsi="Verdana"/>
          <w:iCs/>
          <w:sz w:val="20"/>
        </w:rPr>
        <w:t xml:space="preserve">Opdrachtgever is gehouden alle kosten die opdrachtnemer maakt of schade die opdrachtnemer lijdt als gevolg van een vertraging in </w:t>
      </w:r>
      <w:r w:rsidR="00A03F47" w:rsidRPr="003E4C3A">
        <w:rPr>
          <w:rFonts w:ascii="Verdana" w:hAnsi="Verdana"/>
          <w:iCs/>
          <w:sz w:val="20"/>
        </w:rPr>
        <w:t>de</w:t>
      </w:r>
      <w:r w:rsidR="00F76716" w:rsidRPr="003E4C3A">
        <w:rPr>
          <w:rFonts w:ascii="Verdana" w:hAnsi="Verdana"/>
          <w:iCs/>
          <w:sz w:val="20"/>
        </w:rPr>
        <w:t xml:space="preserve"> uitvoeringsperiode, zoals vermeld in lid 3 van dit artikel, te voldoen.</w:t>
      </w:r>
    </w:p>
    <w:p w14:paraId="0EC00A4C" w14:textId="77777777" w:rsidR="00F76716" w:rsidRPr="003E4C3A" w:rsidRDefault="00F76716" w:rsidP="000C2C51">
      <w:pPr>
        <w:tabs>
          <w:tab w:val="left" w:pos="680"/>
          <w:tab w:val="left" w:pos="1134"/>
        </w:tabs>
        <w:ind w:left="680"/>
        <w:jc w:val="both"/>
        <w:rPr>
          <w:rFonts w:ascii="Verdana" w:hAnsi="Verdana"/>
          <w:iCs/>
          <w:sz w:val="20"/>
        </w:rPr>
      </w:pPr>
    </w:p>
    <w:p w14:paraId="7857B616" w14:textId="3EDD235B" w:rsidR="00F76716" w:rsidRPr="003E4C3A" w:rsidRDefault="008139A9" w:rsidP="00F43AD2">
      <w:pPr>
        <w:tabs>
          <w:tab w:val="left" w:pos="680"/>
          <w:tab w:val="left" w:pos="1134"/>
        </w:tabs>
        <w:ind w:left="675" w:hanging="675"/>
        <w:jc w:val="both"/>
        <w:rPr>
          <w:rFonts w:ascii="Verdana" w:hAnsi="Verdana"/>
          <w:iCs/>
          <w:sz w:val="20"/>
        </w:rPr>
      </w:pPr>
      <w:r w:rsidRPr="003E4C3A">
        <w:rPr>
          <w:rFonts w:ascii="Verdana" w:hAnsi="Verdana"/>
          <w:iCs/>
          <w:sz w:val="20"/>
        </w:rPr>
        <w:t>3.5.</w:t>
      </w:r>
      <w:r w:rsidRPr="003E4C3A">
        <w:rPr>
          <w:rFonts w:ascii="Verdana" w:hAnsi="Verdana"/>
          <w:iCs/>
          <w:sz w:val="20"/>
        </w:rPr>
        <w:tab/>
      </w:r>
      <w:r w:rsidR="00F43AD2" w:rsidRPr="003E4C3A">
        <w:rPr>
          <w:rFonts w:ascii="Verdana" w:hAnsi="Verdana"/>
          <w:iCs/>
          <w:sz w:val="20"/>
        </w:rPr>
        <w:tab/>
      </w:r>
      <w:r w:rsidR="00F76716" w:rsidRPr="003E4C3A">
        <w:rPr>
          <w:rFonts w:ascii="Verdana" w:hAnsi="Verdana"/>
          <w:iCs/>
          <w:sz w:val="20"/>
        </w:rPr>
        <w:t>Overschrijding van de uitvoeringsperiode geeft opdrachtgever in geen geval recht op schadevergoeding of ontbinding. Opdrachtgever vrijwaart opdrachtnemer voor eventuele aanspraken van derden als gevolg van overschrijding van de uitvoeringsperiode.</w:t>
      </w:r>
    </w:p>
    <w:p w14:paraId="37943224" w14:textId="0105B96D" w:rsidR="00E51100" w:rsidRPr="003E4C3A" w:rsidRDefault="00E51100" w:rsidP="000C2C51">
      <w:pPr>
        <w:pStyle w:val="Kop1"/>
        <w:tabs>
          <w:tab w:val="left" w:pos="510"/>
        </w:tabs>
        <w:spacing w:before="0" w:after="0"/>
        <w:ind w:left="540" w:hanging="540"/>
        <w:jc w:val="both"/>
        <w:rPr>
          <w:rFonts w:ascii="Verdana" w:hAnsi="Verdana" w:cs="Arial"/>
          <w:color w:val="000000"/>
          <w:sz w:val="20"/>
        </w:rPr>
      </w:pPr>
    </w:p>
    <w:p w14:paraId="37943225" w14:textId="22E5E489" w:rsidR="008F3DFE" w:rsidRPr="003E4C3A" w:rsidRDefault="008F3DFE" w:rsidP="000C2C51">
      <w:pPr>
        <w:pStyle w:val="Kop1"/>
        <w:tabs>
          <w:tab w:val="left" w:pos="510"/>
        </w:tabs>
        <w:spacing w:before="0" w:after="0"/>
        <w:ind w:left="540" w:hanging="540"/>
        <w:jc w:val="both"/>
        <w:rPr>
          <w:rFonts w:ascii="Verdana" w:hAnsi="Verdana" w:cs="Arial"/>
          <w:color w:val="000000"/>
          <w:sz w:val="20"/>
        </w:rPr>
      </w:pPr>
      <w:r w:rsidRPr="003E4C3A">
        <w:rPr>
          <w:rFonts w:ascii="Verdana" w:hAnsi="Verdana" w:cs="Arial"/>
          <w:color w:val="000000"/>
          <w:sz w:val="20"/>
        </w:rPr>
        <w:t xml:space="preserve">Artikel </w:t>
      </w:r>
      <w:r w:rsidR="000C2C51" w:rsidRPr="003E4C3A">
        <w:rPr>
          <w:rFonts w:ascii="Verdana" w:hAnsi="Verdana" w:cs="Arial"/>
          <w:color w:val="000000"/>
          <w:sz w:val="20"/>
        </w:rPr>
        <w:t>4</w:t>
      </w:r>
      <w:r w:rsidRPr="003E4C3A">
        <w:rPr>
          <w:rFonts w:ascii="Verdana" w:hAnsi="Verdana" w:cs="Arial"/>
          <w:color w:val="000000"/>
          <w:sz w:val="20"/>
        </w:rPr>
        <w:t xml:space="preserve">: </w:t>
      </w:r>
      <w:r w:rsidR="00150632" w:rsidRPr="003E4C3A">
        <w:rPr>
          <w:rFonts w:ascii="Verdana" w:hAnsi="Verdana" w:cs="Arial"/>
          <w:color w:val="000000"/>
          <w:sz w:val="20"/>
        </w:rPr>
        <w:t>Beloning</w:t>
      </w:r>
      <w:r w:rsidRPr="003E4C3A">
        <w:rPr>
          <w:rFonts w:ascii="Verdana" w:hAnsi="Verdana" w:cs="Arial"/>
          <w:color w:val="000000"/>
          <w:sz w:val="20"/>
        </w:rPr>
        <w:t xml:space="preserve"> </w:t>
      </w:r>
    </w:p>
    <w:p w14:paraId="37943226" w14:textId="77777777" w:rsidR="008F3DFE" w:rsidRPr="003E4C3A" w:rsidRDefault="008F3DFE" w:rsidP="000C2C51">
      <w:pPr>
        <w:tabs>
          <w:tab w:val="left" w:pos="510"/>
        </w:tabs>
        <w:ind w:left="540" w:hanging="540"/>
        <w:jc w:val="both"/>
        <w:rPr>
          <w:rFonts w:ascii="Verdana" w:hAnsi="Verdana" w:cs="Arial"/>
          <w:sz w:val="20"/>
        </w:rPr>
      </w:pPr>
    </w:p>
    <w:p w14:paraId="37943227" w14:textId="54984CBE" w:rsidR="008F3DFE" w:rsidRPr="003E4C3A" w:rsidRDefault="000C2C51" w:rsidP="00F43AD2">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4.1.</w:t>
      </w:r>
      <w:r w:rsidRPr="003E4C3A">
        <w:rPr>
          <w:rFonts w:ascii="Verdana" w:hAnsi="Verdana" w:cs="Arial"/>
          <w:color w:val="000000"/>
          <w:sz w:val="20"/>
        </w:rPr>
        <w:tab/>
      </w:r>
      <w:r w:rsidR="00F43AD2" w:rsidRPr="003E4C3A">
        <w:rPr>
          <w:rFonts w:ascii="Verdana" w:hAnsi="Verdana" w:cs="Arial"/>
          <w:color w:val="000000"/>
          <w:sz w:val="20"/>
        </w:rPr>
        <w:tab/>
      </w:r>
      <w:r w:rsidR="00F43AD2" w:rsidRPr="003E4C3A">
        <w:rPr>
          <w:rFonts w:ascii="Verdana" w:hAnsi="Verdana" w:cs="Arial"/>
          <w:color w:val="000000"/>
          <w:sz w:val="20"/>
        </w:rPr>
        <w:tab/>
      </w:r>
      <w:r w:rsidR="008F3DFE" w:rsidRPr="003E4C3A">
        <w:rPr>
          <w:rFonts w:ascii="Verdana" w:hAnsi="Verdana" w:cs="Arial"/>
          <w:color w:val="000000"/>
          <w:sz w:val="20"/>
        </w:rPr>
        <w:t xml:space="preserve">De hoogte van </w:t>
      </w:r>
      <w:r w:rsidR="00150632" w:rsidRPr="003E4C3A">
        <w:rPr>
          <w:rFonts w:ascii="Verdana" w:hAnsi="Verdana" w:cs="Arial"/>
          <w:color w:val="000000"/>
          <w:sz w:val="20"/>
        </w:rPr>
        <w:t xml:space="preserve">de beloning </w:t>
      </w:r>
      <w:r w:rsidR="008F3DFE" w:rsidRPr="003E4C3A">
        <w:rPr>
          <w:rFonts w:ascii="Verdana" w:hAnsi="Verdana" w:cs="Arial"/>
          <w:color w:val="000000"/>
          <w:sz w:val="20"/>
        </w:rPr>
        <w:t xml:space="preserve">die opdrachtnemer toekomt voor zijn werkzaamheden, wordt voorafgaand aan de totstandkoming van de opdracht </w:t>
      </w:r>
      <w:r w:rsidR="00E75459" w:rsidRPr="003E4C3A">
        <w:rPr>
          <w:rFonts w:ascii="Verdana" w:hAnsi="Verdana" w:cs="Arial"/>
          <w:color w:val="000000"/>
          <w:sz w:val="20"/>
        </w:rPr>
        <w:t xml:space="preserve">indien </w:t>
      </w:r>
      <w:r w:rsidR="00FA676D" w:rsidRPr="003E4C3A">
        <w:rPr>
          <w:rFonts w:ascii="Verdana" w:hAnsi="Verdana" w:cs="Arial"/>
          <w:color w:val="000000"/>
          <w:sz w:val="20"/>
        </w:rPr>
        <w:t xml:space="preserve">gewenst </w:t>
      </w:r>
      <w:r w:rsidR="00150632" w:rsidRPr="003E4C3A">
        <w:rPr>
          <w:rFonts w:ascii="Verdana" w:hAnsi="Verdana" w:cs="Arial"/>
          <w:color w:val="000000"/>
          <w:sz w:val="20"/>
        </w:rPr>
        <w:t>door</w:t>
      </w:r>
      <w:r w:rsidR="008F3DFE" w:rsidRPr="003E4C3A">
        <w:rPr>
          <w:rFonts w:ascii="Verdana" w:hAnsi="Verdana" w:cs="Arial"/>
          <w:color w:val="000000"/>
          <w:sz w:val="20"/>
        </w:rPr>
        <w:t xml:space="preserve"> partijen schriftelijk vastgesteld</w:t>
      </w:r>
      <w:r w:rsidR="00830A89" w:rsidRPr="003E4C3A">
        <w:rPr>
          <w:rFonts w:ascii="Verdana" w:hAnsi="Verdana" w:cs="Arial"/>
          <w:color w:val="000000"/>
          <w:sz w:val="20"/>
        </w:rPr>
        <w:t xml:space="preserve">. </w:t>
      </w:r>
      <w:r w:rsidR="00150632" w:rsidRPr="003E4C3A">
        <w:rPr>
          <w:rFonts w:ascii="Verdana" w:hAnsi="Verdana" w:cs="Arial"/>
          <w:color w:val="000000"/>
          <w:sz w:val="20"/>
        </w:rPr>
        <w:t xml:space="preserve">De beloning </w:t>
      </w:r>
      <w:r w:rsidR="00830A89" w:rsidRPr="003E4C3A">
        <w:rPr>
          <w:rFonts w:ascii="Verdana" w:hAnsi="Verdana" w:cs="Arial"/>
          <w:color w:val="000000"/>
          <w:sz w:val="20"/>
        </w:rPr>
        <w:t xml:space="preserve">wordt berekend op </w:t>
      </w:r>
      <w:r w:rsidR="00A617E7" w:rsidRPr="003E4C3A">
        <w:rPr>
          <w:rFonts w:ascii="Verdana" w:hAnsi="Verdana" w:cs="Arial"/>
          <w:color w:val="000000"/>
          <w:sz w:val="20"/>
        </w:rPr>
        <w:t>éé</w:t>
      </w:r>
      <w:r w:rsidR="00830A89" w:rsidRPr="003E4C3A">
        <w:rPr>
          <w:rFonts w:ascii="Verdana" w:hAnsi="Verdana" w:cs="Arial"/>
          <w:color w:val="000000"/>
          <w:sz w:val="20"/>
        </w:rPr>
        <w:t xml:space="preserve">n van de wijzen zoals </w:t>
      </w:r>
      <w:r w:rsidR="008A4A8D" w:rsidRPr="003E4C3A">
        <w:rPr>
          <w:rFonts w:ascii="Verdana" w:hAnsi="Verdana" w:cs="Arial"/>
          <w:color w:val="000000"/>
          <w:sz w:val="20"/>
        </w:rPr>
        <w:t>genoemd</w:t>
      </w:r>
      <w:r w:rsidR="00830A89" w:rsidRPr="003E4C3A">
        <w:rPr>
          <w:rFonts w:ascii="Verdana" w:hAnsi="Verdana" w:cs="Arial"/>
          <w:color w:val="000000"/>
          <w:sz w:val="20"/>
        </w:rPr>
        <w:t xml:space="preserve"> in artikel </w:t>
      </w:r>
      <w:r w:rsidR="00545F8E" w:rsidRPr="003E4C3A">
        <w:rPr>
          <w:rFonts w:ascii="Verdana" w:hAnsi="Verdana" w:cs="Arial"/>
          <w:color w:val="000000"/>
          <w:sz w:val="20"/>
        </w:rPr>
        <w:t>4</w:t>
      </w:r>
      <w:r w:rsidR="00830A89" w:rsidRPr="003E4C3A">
        <w:rPr>
          <w:rFonts w:ascii="Verdana" w:hAnsi="Verdana" w:cs="Arial"/>
          <w:color w:val="000000"/>
          <w:sz w:val="20"/>
        </w:rPr>
        <w:t xml:space="preserve">.2 en </w:t>
      </w:r>
      <w:r w:rsidR="00EC60BA" w:rsidRPr="003E4C3A">
        <w:rPr>
          <w:rFonts w:ascii="Verdana" w:hAnsi="Verdana" w:cs="Arial"/>
          <w:color w:val="000000"/>
          <w:sz w:val="20"/>
        </w:rPr>
        <w:t xml:space="preserve">artikel </w:t>
      </w:r>
      <w:r w:rsidR="00545F8E" w:rsidRPr="003E4C3A">
        <w:rPr>
          <w:rFonts w:ascii="Verdana" w:hAnsi="Verdana" w:cs="Arial"/>
          <w:color w:val="000000"/>
          <w:sz w:val="20"/>
        </w:rPr>
        <w:t>4</w:t>
      </w:r>
      <w:r w:rsidR="00830A89" w:rsidRPr="003E4C3A">
        <w:rPr>
          <w:rFonts w:ascii="Verdana" w:hAnsi="Verdana" w:cs="Arial"/>
          <w:color w:val="000000"/>
          <w:sz w:val="20"/>
        </w:rPr>
        <w:t>.3, een andere tussen partijen overeen te komen maatstaf, of een combinatie daarvan</w:t>
      </w:r>
      <w:r w:rsidR="008F3DFE" w:rsidRPr="003E4C3A">
        <w:rPr>
          <w:rFonts w:ascii="Verdana" w:hAnsi="Verdana" w:cs="Arial"/>
          <w:color w:val="000000"/>
          <w:sz w:val="20"/>
        </w:rPr>
        <w:t>.</w:t>
      </w:r>
    </w:p>
    <w:p w14:paraId="37943228"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9471CA9" w14:textId="2247E1C7" w:rsidR="00B33B95" w:rsidRPr="003E4C3A" w:rsidRDefault="000C2C51" w:rsidP="00F43AD2">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4.2.</w:t>
      </w:r>
      <w:r w:rsidRPr="003E4C3A">
        <w:rPr>
          <w:rFonts w:ascii="Verdana" w:hAnsi="Verdana" w:cs="Arial"/>
          <w:color w:val="000000"/>
          <w:sz w:val="20"/>
        </w:rPr>
        <w:tab/>
      </w:r>
      <w:r w:rsidR="00F43AD2" w:rsidRPr="003E4C3A">
        <w:rPr>
          <w:rFonts w:ascii="Verdana" w:hAnsi="Verdana" w:cs="Arial"/>
          <w:color w:val="000000"/>
          <w:sz w:val="20"/>
        </w:rPr>
        <w:tab/>
      </w:r>
      <w:r w:rsidR="008F3DFE" w:rsidRPr="003E4C3A">
        <w:rPr>
          <w:rFonts w:ascii="Verdana" w:hAnsi="Verdana" w:cs="Arial"/>
          <w:color w:val="000000"/>
          <w:sz w:val="20"/>
        </w:rPr>
        <w:t xml:space="preserve">Als partijen berekening van </w:t>
      </w:r>
      <w:r w:rsidR="00150632" w:rsidRPr="003E4C3A">
        <w:rPr>
          <w:rFonts w:ascii="Verdana" w:hAnsi="Verdana" w:cs="Arial"/>
          <w:color w:val="000000"/>
          <w:sz w:val="20"/>
        </w:rPr>
        <w:t xml:space="preserve">de beloning </w:t>
      </w:r>
      <w:r w:rsidR="008F3DFE" w:rsidRPr="003E4C3A">
        <w:rPr>
          <w:rFonts w:ascii="Verdana" w:hAnsi="Verdana" w:cs="Arial"/>
          <w:color w:val="000000"/>
          <w:sz w:val="20"/>
        </w:rPr>
        <w:t xml:space="preserve">op grondslag van bestede tijd overeenkomen, wordt </w:t>
      </w:r>
      <w:r w:rsidR="00150632" w:rsidRPr="003E4C3A">
        <w:rPr>
          <w:rFonts w:ascii="Verdana" w:hAnsi="Verdana" w:cs="Arial"/>
          <w:color w:val="000000"/>
          <w:sz w:val="20"/>
        </w:rPr>
        <w:t xml:space="preserve">de beloning </w:t>
      </w:r>
      <w:r w:rsidR="008F3DFE" w:rsidRPr="003E4C3A">
        <w:rPr>
          <w:rFonts w:ascii="Verdana" w:hAnsi="Verdana" w:cs="Arial"/>
          <w:color w:val="000000"/>
          <w:sz w:val="20"/>
        </w:rPr>
        <w:t xml:space="preserve">berekend door de vermenigvuldiging van het tussen partijen overeengekomen tarief per tijdseenheid met de hoeveelheid tijdseenheden die </w:t>
      </w:r>
      <w:r w:rsidR="003436F0" w:rsidRPr="003E4C3A">
        <w:rPr>
          <w:rFonts w:ascii="Verdana" w:hAnsi="Verdana" w:cs="Arial"/>
          <w:color w:val="000000"/>
          <w:sz w:val="20"/>
        </w:rPr>
        <w:t xml:space="preserve">door opdrachtnemer </w:t>
      </w:r>
      <w:r w:rsidR="008F3DFE" w:rsidRPr="003E4C3A">
        <w:rPr>
          <w:rFonts w:ascii="Verdana" w:hAnsi="Verdana" w:cs="Arial"/>
          <w:color w:val="000000"/>
          <w:sz w:val="20"/>
        </w:rPr>
        <w:t>aan de uitvoering van de opdracht besteedt.</w:t>
      </w:r>
      <w:r w:rsidR="00A44FA1" w:rsidRPr="003E4C3A">
        <w:rPr>
          <w:rFonts w:ascii="Verdana" w:hAnsi="Verdana" w:cs="Arial"/>
          <w:color w:val="000000"/>
          <w:sz w:val="20"/>
        </w:rPr>
        <w:t xml:space="preserve"> </w:t>
      </w:r>
      <w:r w:rsidR="003436F0" w:rsidRPr="003E4C3A">
        <w:rPr>
          <w:rFonts w:ascii="Verdana" w:hAnsi="Verdana" w:cs="Arial"/>
          <w:color w:val="000000"/>
          <w:sz w:val="20"/>
        </w:rPr>
        <w:t>Per functiegroep of medewerker kunne</w:t>
      </w:r>
      <w:r w:rsidR="00835FA5" w:rsidRPr="003E4C3A">
        <w:rPr>
          <w:rFonts w:ascii="Verdana" w:hAnsi="Verdana" w:cs="Arial"/>
          <w:color w:val="000000"/>
          <w:sz w:val="20"/>
        </w:rPr>
        <w:t>n</w:t>
      </w:r>
      <w:r w:rsidR="003436F0" w:rsidRPr="003E4C3A">
        <w:rPr>
          <w:rFonts w:ascii="Verdana" w:hAnsi="Verdana" w:cs="Arial"/>
          <w:color w:val="000000"/>
          <w:sz w:val="20"/>
        </w:rPr>
        <w:t xml:space="preserve"> verschillende tarieven worden </w:t>
      </w:r>
      <w:r w:rsidR="009350F3" w:rsidRPr="003E4C3A">
        <w:rPr>
          <w:rFonts w:ascii="Verdana" w:hAnsi="Verdana" w:cs="Arial"/>
          <w:color w:val="000000"/>
          <w:sz w:val="20"/>
        </w:rPr>
        <w:t xml:space="preserve">overeengekomen. </w:t>
      </w:r>
    </w:p>
    <w:p w14:paraId="0FE1B5A8" w14:textId="6102A2A1" w:rsidR="009350F3" w:rsidRPr="003E4C3A" w:rsidRDefault="009350F3" w:rsidP="00F43AD2">
      <w:pPr>
        <w:tabs>
          <w:tab w:val="left" w:pos="510"/>
        </w:tabs>
        <w:autoSpaceDE w:val="0"/>
        <w:autoSpaceDN w:val="0"/>
        <w:adjustRightInd w:val="0"/>
        <w:ind w:left="705" w:hanging="705"/>
        <w:jc w:val="both"/>
        <w:rPr>
          <w:rFonts w:ascii="Verdana" w:hAnsi="Verdana" w:cs="Arial"/>
          <w:color w:val="000000"/>
          <w:sz w:val="20"/>
        </w:rPr>
      </w:pPr>
    </w:p>
    <w:p w14:paraId="3D25E7F6" w14:textId="5CDB6F3B" w:rsidR="009350F3" w:rsidRPr="003E4C3A" w:rsidRDefault="009350F3" w:rsidP="00F43AD2">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4.3.</w:t>
      </w:r>
      <w:r w:rsidRPr="003E4C3A">
        <w:rPr>
          <w:rFonts w:ascii="Verdana" w:hAnsi="Verdana" w:cs="Arial"/>
          <w:color w:val="000000"/>
          <w:sz w:val="20"/>
        </w:rPr>
        <w:tab/>
      </w:r>
      <w:r w:rsidRPr="003E4C3A">
        <w:rPr>
          <w:rFonts w:ascii="Verdana" w:hAnsi="Verdana" w:cs="Arial"/>
          <w:color w:val="000000"/>
          <w:sz w:val="20"/>
        </w:rPr>
        <w:tab/>
        <w:t xml:space="preserve">Onder bestede tijd </w:t>
      </w:r>
      <w:r w:rsidR="00F40432" w:rsidRPr="003E4C3A">
        <w:rPr>
          <w:rFonts w:ascii="Verdana" w:hAnsi="Verdana" w:cs="Arial"/>
          <w:color w:val="000000"/>
          <w:sz w:val="20"/>
        </w:rPr>
        <w:t>wordt verstaan het totaal van alle uren die zijn besteed aan het vervullen van de opdracht en de reistijd die voor de vervulling van de opdracht noodzakelijk is.</w:t>
      </w:r>
      <w:r w:rsidRPr="003E4C3A">
        <w:rPr>
          <w:rFonts w:ascii="Verdana" w:hAnsi="Verdana" w:cs="Arial"/>
          <w:color w:val="000000"/>
          <w:sz w:val="20"/>
        </w:rPr>
        <w:tab/>
      </w:r>
    </w:p>
    <w:p w14:paraId="0FBBD768" w14:textId="77777777" w:rsidR="00456F6B" w:rsidRPr="003E4C3A" w:rsidRDefault="00456F6B" w:rsidP="000C2C51">
      <w:pPr>
        <w:tabs>
          <w:tab w:val="left" w:pos="510"/>
        </w:tabs>
        <w:autoSpaceDE w:val="0"/>
        <w:autoSpaceDN w:val="0"/>
        <w:adjustRightInd w:val="0"/>
        <w:jc w:val="both"/>
        <w:rPr>
          <w:rFonts w:ascii="Verdana" w:hAnsi="Verdana" w:cs="Arial"/>
          <w:color w:val="000000"/>
          <w:sz w:val="20"/>
        </w:rPr>
      </w:pPr>
    </w:p>
    <w:p w14:paraId="3794322B" w14:textId="3E355717" w:rsidR="008F3DFE" w:rsidRPr="003E4C3A" w:rsidRDefault="000C2C51" w:rsidP="00F43AD2">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4.</w:t>
      </w:r>
      <w:r w:rsidR="00BE6EEE" w:rsidRPr="003E4C3A">
        <w:rPr>
          <w:rFonts w:ascii="Verdana" w:hAnsi="Verdana" w:cs="Arial"/>
          <w:color w:val="000000"/>
          <w:sz w:val="20"/>
        </w:rPr>
        <w:t>4</w:t>
      </w:r>
      <w:r w:rsidRPr="003E4C3A">
        <w:rPr>
          <w:rFonts w:ascii="Verdana" w:hAnsi="Verdana" w:cs="Arial"/>
          <w:color w:val="000000"/>
          <w:sz w:val="20"/>
        </w:rPr>
        <w:t>.</w:t>
      </w:r>
      <w:r w:rsidRPr="003E4C3A">
        <w:rPr>
          <w:rFonts w:ascii="Verdana" w:hAnsi="Verdana" w:cs="Arial"/>
          <w:color w:val="000000"/>
          <w:sz w:val="20"/>
        </w:rPr>
        <w:tab/>
      </w:r>
      <w:r w:rsidR="00F43AD2" w:rsidRPr="003E4C3A">
        <w:rPr>
          <w:rFonts w:ascii="Verdana" w:hAnsi="Verdana" w:cs="Arial"/>
          <w:color w:val="000000"/>
          <w:sz w:val="20"/>
        </w:rPr>
        <w:tab/>
      </w:r>
      <w:r w:rsidR="00830A89" w:rsidRPr="003E4C3A">
        <w:rPr>
          <w:rFonts w:ascii="Verdana" w:hAnsi="Verdana" w:cs="Arial"/>
          <w:color w:val="000000"/>
          <w:sz w:val="20"/>
        </w:rPr>
        <w:t xml:space="preserve">Als partijen een </w:t>
      </w:r>
      <w:r w:rsidR="008F3DFE" w:rsidRPr="003E4C3A">
        <w:rPr>
          <w:rFonts w:ascii="Verdana" w:hAnsi="Verdana" w:cs="Arial"/>
          <w:color w:val="000000"/>
          <w:sz w:val="20"/>
        </w:rPr>
        <w:t>vast bedrag</w:t>
      </w:r>
      <w:r w:rsidR="00830A89" w:rsidRPr="003E4C3A">
        <w:rPr>
          <w:rFonts w:ascii="Verdana" w:hAnsi="Verdana" w:cs="Arial"/>
          <w:color w:val="000000"/>
          <w:sz w:val="20"/>
        </w:rPr>
        <w:t xml:space="preserve"> als </w:t>
      </w:r>
      <w:r w:rsidR="00150632" w:rsidRPr="003E4C3A">
        <w:rPr>
          <w:rFonts w:ascii="Verdana" w:hAnsi="Verdana" w:cs="Arial"/>
          <w:color w:val="000000"/>
          <w:sz w:val="20"/>
        </w:rPr>
        <w:t xml:space="preserve">beloning </w:t>
      </w:r>
      <w:r w:rsidR="00830A89" w:rsidRPr="003E4C3A">
        <w:rPr>
          <w:rFonts w:ascii="Verdana" w:hAnsi="Verdana" w:cs="Arial"/>
          <w:color w:val="000000"/>
          <w:sz w:val="20"/>
        </w:rPr>
        <w:t xml:space="preserve">overeenkomen, dan </w:t>
      </w:r>
      <w:r w:rsidR="008F3DFE" w:rsidRPr="003E4C3A">
        <w:rPr>
          <w:rFonts w:ascii="Verdana" w:hAnsi="Verdana" w:cs="Arial"/>
          <w:color w:val="000000"/>
          <w:sz w:val="20"/>
        </w:rPr>
        <w:t>wordt</w:t>
      </w:r>
      <w:r w:rsidR="00830A89" w:rsidRPr="003E4C3A">
        <w:rPr>
          <w:rFonts w:ascii="Verdana" w:hAnsi="Verdana" w:cs="Arial"/>
          <w:color w:val="000000"/>
          <w:sz w:val="20"/>
        </w:rPr>
        <w:t xml:space="preserve"> dit bedrag</w:t>
      </w:r>
      <w:r w:rsidR="008F3DFE" w:rsidRPr="003E4C3A">
        <w:rPr>
          <w:rFonts w:ascii="Verdana" w:hAnsi="Verdana" w:cs="Arial"/>
          <w:color w:val="000000"/>
          <w:sz w:val="20"/>
        </w:rPr>
        <w:t xml:space="preserve"> bij </w:t>
      </w:r>
      <w:r w:rsidR="00830A89" w:rsidRPr="003E4C3A">
        <w:rPr>
          <w:rFonts w:ascii="Verdana" w:hAnsi="Verdana" w:cs="Arial"/>
          <w:color w:val="000000"/>
          <w:sz w:val="20"/>
        </w:rPr>
        <w:t xml:space="preserve">de totstandkoming </w:t>
      </w:r>
      <w:r w:rsidR="008F3DFE" w:rsidRPr="003E4C3A">
        <w:rPr>
          <w:rFonts w:ascii="Verdana" w:hAnsi="Verdana" w:cs="Arial"/>
          <w:color w:val="000000"/>
          <w:sz w:val="20"/>
        </w:rPr>
        <w:t xml:space="preserve">van de opdracht schriftelijk overeengekomen. Het vaste bedrag wordt geacht uitsluitend te dienen </w:t>
      </w:r>
      <w:r w:rsidR="00830A89" w:rsidRPr="003E4C3A">
        <w:rPr>
          <w:rFonts w:ascii="Verdana" w:hAnsi="Verdana" w:cs="Arial"/>
          <w:color w:val="000000"/>
          <w:sz w:val="20"/>
        </w:rPr>
        <w:t xml:space="preserve">als </w:t>
      </w:r>
      <w:r w:rsidR="00150632" w:rsidRPr="003E4C3A">
        <w:rPr>
          <w:rFonts w:ascii="Verdana" w:hAnsi="Verdana" w:cs="Arial"/>
          <w:color w:val="000000"/>
          <w:sz w:val="20"/>
        </w:rPr>
        <w:t xml:space="preserve">beloning </w:t>
      </w:r>
      <w:r w:rsidR="00830A89" w:rsidRPr="003E4C3A">
        <w:rPr>
          <w:rFonts w:ascii="Verdana" w:hAnsi="Verdana" w:cs="Arial"/>
          <w:color w:val="000000"/>
          <w:sz w:val="20"/>
        </w:rPr>
        <w:t xml:space="preserve">voor de qua omvang en duur </w:t>
      </w:r>
      <w:r w:rsidR="008F3DFE" w:rsidRPr="003E4C3A">
        <w:rPr>
          <w:rFonts w:ascii="Verdana" w:hAnsi="Verdana" w:cs="Arial"/>
          <w:color w:val="000000"/>
          <w:sz w:val="20"/>
        </w:rPr>
        <w:t>nauwkeurig in de opdracht vermelde werkzaamheden.</w:t>
      </w:r>
    </w:p>
    <w:p w14:paraId="3794322C"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2D" w14:textId="7F3E857E" w:rsidR="008F3DFE" w:rsidRPr="003E4C3A" w:rsidRDefault="000C2C51" w:rsidP="00F43AD2">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4.</w:t>
      </w:r>
      <w:r w:rsidR="00BE6EEE" w:rsidRPr="003E4C3A">
        <w:rPr>
          <w:rFonts w:ascii="Verdana" w:hAnsi="Verdana" w:cs="Arial"/>
          <w:color w:val="000000"/>
          <w:sz w:val="20"/>
        </w:rPr>
        <w:t>5</w:t>
      </w:r>
      <w:r w:rsidRPr="003E4C3A">
        <w:rPr>
          <w:rFonts w:ascii="Verdana" w:hAnsi="Verdana" w:cs="Arial"/>
          <w:color w:val="000000"/>
          <w:sz w:val="20"/>
        </w:rPr>
        <w:t>.</w:t>
      </w:r>
      <w:r w:rsidRPr="003E4C3A">
        <w:rPr>
          <w:rFonts w:ascii="Verdana" w:hAnsi="Verdana" w:cs="Arial"/>
          <w:color w:val="000000"/>
          <w:sz w:val="20"/>
        </w:rPr>
        <w:tab/>
      </w:r>
      <w:r w:rsidR="00F43AD2" w:rsidRPr="003E4C3A">
        <w:rPr>
          <w:rFonts w:ascii="Verdana" w:hAnsi="Verdana" w:cs="Arial"/>
          <w:color w:val="000000"/>
          <w:sz w:val="20"/>
        </w:rPr>
        <w:tab/>
      </w:r>
      <w:r w:rsidR="008F3DFE" w:rsidRPr="003E4C3A">
        <w:rPr>
          <w:rFonts w:ascii="Verdana" w:hAnsi="Verdana" w:cs="Arial"/>
          <w:color w:val="000000"/>
          <w:sz w:val="20"/>
        </w:rPr>
        <w:t xml:space="preserve">Opdrachtgever is </w:t>
      </w:r>
      <w:r w:rsidR="006263A2" w:rsidRPr="003E4C3A">
        <w:rPr>
          <w:rFonts w:ascii="Verdana" w:hAnsi="Verdana" w:cs="Arial"/>
          <w:color w:val="000000"/>
          <w:sz w:val="20"/>
        </w:rPr>
        <w:t xml:space="preserve">een </w:t>
      </w:r>
      <w:r w:rsidR="008F3DFE" w:rsidRPr="003E4C3A">
        <w:rPr>
          <w:rFonts w:ascii="Verdana" w:hAnsi="Verdana" w:cs="Arial"/>
          <w:color w:val="000000"/>
          <w:sz w:val="20"/>
        </w:rPr>
        <w:t xml:space="preserve">afzonderlijke </w:t>
      </w:r>
      <w:r w:rsidR="00150632" w:rsidRPr="003E4C3A">
        <w:rPr>
          <w:rFonts w:ascii="Verdana" w:hAnsi="Verdana" w:cs="Arial"/>
          <w:color w:val="000000"/>
          <w:sz w:val="20"/>
        </w:rPr>
        <w:t xml:space="preserve">beloning </w:t>
      </w:r>
      <w:r w:rsidR="008F3DFE" w:rsidRPr="003E4C3A">
        <w:rPr>
          <w:rFonts w:ascii="Verdana" w:hAnsi="Verdana" w:cs="Arial"/>
          <w:color w:val="000000"/>
          <w:sz w:val="20"/>
        </w:rPr>
        <w:t>verschuldigd voor wijzigingen die opdrachtnemer dient uit te voeren.</w:t>
      </w:r>
    </w:p>
    <w:p w14:paraId="3794322E"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2F" w14:textId="02FFEB92" w:rsidR="008F3DFE" w:rsidRPr="003E4C3A" w:rsidRDefault="000C2C51" w:rsidP="00F43AD2">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4.</w:t>
      </w:r>
      <w:r w:rsidR="00BE6EEE" w:rsidRPr="003E4C3A">
        <w:rPr>
          <w:rFonts w:ascii="Verdana" w:hAnsi="Verdana" w:cs="Arial"/>
          <w:color w:val="000000"/>
          <w:sz w:val="20"/>
        </w:rPr>
        <w:t>6</w:t>
      </w:r>
      <w:r w:rsidRPr="003E4C3A">
        <w:rPr>
          <w:rFonts w:ascii="Verdana" w:hAnsi="Verdana" w:cs="Arial"/>
          <w:color w:val="000000"/>
          <w:sz w:val="20"/>
        </w:rPr>
        <w:t>.</w:t>
      </w:r>
      <w:r w:rsidRPr="003E4C3A">
        <w:rPr>
          <w:rFonts w:ascii="Verdana" w:hAnsi="Verdana" w:cs="Arial"/>
          <w:color w:val="000000"/>
          <w:sz w:val="20"/>
        </w:rPr>
        <w:tab/>
      </w:r>
      <w:r w:rsidR="00F43AD2" w:rsidRPr="003E4C3A">
        <w:rPr>
          <w:rFonts w:ascii="Verdana" w:hAnsi="Verdana" w:cs="Arial"/>
          <w:color w:val="000000"/>
          <w:sz w:val="20"/>
        </w:rPr>
        <w:tab/>
      </w:r>
      <w:r w:rsidR="008F3DFE" w:rsidRPr="003E4C3A">
        <w:rPr>
          <w:rFonts w:ascii="Verdana" w:hAnsi="Verdana" w:cs="Arial"/>
          <w:color w:val="000000"/>
          <w:sz w:val="20"/>
        </w:rPr>
        <w:t>Als de wijzigingen</w:t>
      </w:r>
      <w:r w:rsidR="006263A2" w:rsidRPr="003E4C3A">
        <w:rPr>
          <w:rFonts w:ascii="Verdana" w:hAnsi="Verdana" w:cs="Arial"/>
          <w:color w:val="000000"/>
          <w:sz w:val="20"/>
        </w:rPr>
        <w:t xml:space="preserve"> bedoeld in artikel </w:t>
      </w:r>
      <w:r w:rsidR="0041129D" w:rsidRPr="003E4C3A">
        <w:rPr>
          <w:rFonts w:ascii="Verdana" w:hAnsi="Verdana" w:cs="Arial"/>
          <w:color w:val="000000"/>
          <w:sz w:val="20"/>
        </w:rPr>
        <w:t>4</w:t>
      </w:r>
      <w:r w:rsidR="006263A2" w:rsidRPr="003E4C3A">
        <w:rPr>
          <w:rFonts w:ascii="Verdana" w:hAnsi="Verdana" w:cs="Arial"/>
          <w:color w:val="000000"/>
          <w:sz w:val="20"/>
        </w:rPr>
        <w:t>.</w:t>
      </w:r>
      <w:r w:rsidR="0059489B" w:rsidRPr="003E4C3A">
        <w:rPr>
          <w:rFonts w:ascii="Verdana" w:hAnsi="Verdana" w:cs="Arial"/>
          <w:color w:val="000000"/>
          <w:sz w:val="20"/>
        </w:rPr>
        <w:t>5</w:t>
      </w:r>
      <w:r w:rsidR="008F3DFE" w:rsidRPr="003E4C3A">
        <w:rPr>
          <w:rFonts w:ascii="Verdana" w:hAnsi="Verdana" w:cs="Arial"/>
          <w:color w:val="000000"/>
          <w:sz w:val="20"/>
        </w:rPr>
        <w:t xml:space="preserve"> het gevolg zijn van een toerekenbare tekortkoming van opdrachtnemer</w:t>
      </w:r>
      <w:r w:rsidR="006263A2" w:rsidRPr="003E4C3A">
        <w:rPr>
          <w:rFonts w:ascii="Verdana" w:hAnsi="Verdana" w:cs="Arial"/>
          <w:color w:val="000000"/>
          <w:sz w:val="20"/>
        </w:rPr>
        <w:t>, dan</w:t>
      </w:r>
      <w:r w:rsidR="008F3DFE" w:rsidRPr="003E4C3A">
        <w:rPr>
          <w:rFonts w:ascii="Verdana" w:hAnsi="Verdana" w:cs="Arial"/>
          <w:color w:val="000000"/>
          <w:sz w:val="20"/>
        </w:rPr>
        <w:t xml:space="preserve"> is opdrachtgever</w:t>
      </w:r>
      <w:r w:rsidR="006263A2" w:rsidRPr="003E4C3A">
        <w:rPr>
          <w:rFonts w:ascii="Verdana" w:hAnsi="Verdana" w:cs="Arial"/>
          <w:color w:val="000000"/>
          <w:sz w:val="20"/>
        </w:rPr>
        <w:t xml:space="preserve"> in afwijking van artikel </w:t>
      </w:r>
      <w:r w:rsidR="0041129D" w:rsidRPr="003E4C3A">
        <w:rPr>
          <w:rFonts w:ascii="Verdana" w:hAnsi="Verdana" w:cs="Arial"/>
          <w:color w:val="000000"/>
          <w:sz w:val="20"/>
        </w:rPr>
        <w:t>4</w:t>
      </w:r>
      <w:r w:rsidR="006263A2" w:rsidRPr="003E4C3A">
        <w:rPr>
          <w:rFonts w:ascii="Verdana" w:hAnsi="Verdana" w:cs="Arial"/>
          <w:color w:val="000000"/>
          <w:sz w:val="20"/>
        </w:rPr>
        <w:t>.</w:t>
      </w:r>
      <w:r w:rsidR="0059489B" w:rsidRPr="003E4C3A">
        <w:rPr>
          <w:rFonts w:ascii="Verdana" w:hAnsi="Verdana" w:cs="Arial"/>
          <w:color w:val="000000"/>
          <w:sz w:val="20"/>
        </w:rPr>
        <w:t>5</w:t>
      </w:r>
      <w:r w:rsidR="008F3DFE" w:rsidRPr="003E4C3A">
        <w:rPr>
          <w:rFonts w:ascii="Verdana" w:hAnsi="Verdana" w:cs="Arial"/>
          <w:color w:val="000000"/>
          <w:sz w:val="20"/>
        </w:rPr>
        <w:t xml:space="preserve"> </w:t>
      </w:r>
      <w:r w:rsidR="001120F4" w:rsidRPr="003E4C3A">
        <w:rPr>
          <w:rFonts w:ascii="Verdana" w:hAnsi="Verdana" w:cs="Arial"/>
          <w:color w:val="000000"/>
          <w:sz w:val="20"/>
        </w:rPr>
        <w:t xml:space="preserve">slechts </w:t>
      </w:r>
      <w:r w:rsidR="006263A2" w:rsidRPr="003E4C3A">
        <w:rPr>
          <w:rFonts w:ascii="Verdana" w:hAnsi="Verdana" w:cs="Arial"/>
          <w:color w:val="000000"/>
          <w:sz w:val="20"/>
        </w:rPr>
        <w:t xml:space="preserve">een afzonderlijke vergoeding </w:t>
      </w:r>
      <w:r w:rsidR="008F3DFE" w:rsidRPr="003E4C3A">
        <w:rPr>
          <w:rFonts w:ascii="Verdana" w:hAnsi="Verdana" w:cs="Arial"/>
          <w:color w:val="000000"/>
          <w:sz w:val="20"/>
        </w:rPr>
        <w:t>verschuldigd voor</w:t>
      </w:r>
      <w:r w:rsidR="006263A2" w:rsidRPr="003E4C3A">
        <w:rPr>
          <w:rFonts w:ascii="Verdana" w:hAnsi="Verdana" w:cs="Arial"/>
          <w:color w:val="000000"/>
          <w:sz w:val="20"/>
        </w:rPr>
        <w:t xml:space="preserve"> </w:t>
      </w:r>
      <w:r w:rsidR="008F3DFE" w:rsidRPr="003E4C3A">
        <w:rPr>
          <w:rFonts w:ascii="Verdana" w:hAnsi="Verdana" w:cs="Arial"/>
          <w:color w:val="000000"/>
          <w:sz w:val="20"/>
        </w:rPr>
        <w:t xml:space="preserve">zover aan deze kosten werkzaamheden ten grondslag </w:t>
      </w:r>
      <w:r w:rsidR="001120F4" w:rsidRPr="003E4C3A">
        <w:rPr>
          <w:rFonts w:ascii="Verdana" w:hAnsi="Verdana" w:cs="Arial"/>
          <w:color w:val="000000"/>
          <w:sz w:val="20"/>
        </w:rPr>
        <w:t>liggen</w:t>
      </w:r>
      <w:r w:rsidR="008F3DFE" w:rsidRPr="003E4C3A">
        <w:rPr>
          <w:rFonts w:ascii="Verdana" w:hAnsi="Verdana" w:cs="Arial"/>
          <w:color w:val="000000"/>
          <w:sz w:val="20"/>
        </w:rPr>
        <w:t>, die ook bij een juiste vervulling van de opdracht noodzakelijk zouden zijn geweest.</w:t>
      </w:r>
    </w:p>
    <w:p w14:paraId="37943232" w14:textId="77777777" w:rsidR="008F3DFE" w:rsidRPr="003E4C3A" w:rsidRDefault="008F3DFE" w:rsidP="001A1E6D">
      <w:pPr>
        <w:tabs>
          <w:tab w:val="left" w:pos="510"/>
        </w:tabs>
        <w:autoSpaceDE w:val="0"/>
        <w:autoSpaceDN w:val="0"/>
        <w:adjustRightInd w:val="0"/>
        <w:jc w:val="both"/>
        <w:rPr>
          <w:rFonts w:ascii="Verdana" w:hAnsi="Verdana" w:cs="Arial"/>
          <w:b/>
          <w:color w:val="000000"/>
          <w:sz w:val="20"/>
        </w:rPr>
      </w:pPr>
    </w:p>
    <w:p w14:paraId="37943233" w14:textId="4B77AED1" w:rsidR="008F3DFE" w:rsidRPr="003E4C3A" w:rsidRDefault="008F3DFE" w:rsidP="000C2C51">
      <w:pPr>
        <w:pStyle w:val="Kop1"/>
        <w:tabs>
          <w:tab w:val="left" w:pos="510"/>
        </w:tabs>
        <w:spacing w:before="0" w:after="0"/>
        <w:ind w:left="540" w:hanging="540"/>
        <w:jc w:val="both"/>
        <w:rPr>
          <w:rFonts w:ascii="Verdana" w:hAnsi="Verdana" w:cs="Arial"/>
          <w:color w:val="000000"/>
          <w:sz w:val="20"/>
        </w:rPr>
      </w:pPr>
      <w:r w:rsidRPr="003E4C3A">
        <w:rPr>
          <w:rFonts w:ascii="Verdana" w:hAnsi="Verdana" w:cs="Arial"/>
          <w:color w:val="000000"/>
          <w:sz w:val="20"/>
        </w:rPr>
        <w:t xml:space="preserve">Artikel </w:t>
      </w:r>
      <w:r w:rsidR="000C2C51" w:rsidRPr="003E4C3A">
        <w:rPr>
          <w:rFonts w:ascii="Verdana" w:hAnsi="Verdana" w:cs="Arial"/>
          <w:color w:val="000000"/>
          <w:sz w:val="20"/>
        </w:rPr>
        <w:t>5</w:t>
      </w:r>
      <w:r w:rsidRPr="003E4C3A">
        <w:rPr>
          <w:rFonts w:ascii="Verdana" w:hAnsi="Verdana" w:cs="Arial"/>
          <w:color w:val="000000"/>
          <w:sz w:val="20"/>
        </w:rPr>
        <w:t>: O</w:t>
      </w:r>
      <w:r w:rsidR="00921FF9" w:rsidRPr="003E4C3A">
        <w:rPr>
          <w:rFonts w:ascii="Verdana" w:hAnsi="Verdana" w:cs="Arial"/>
          <w:color w:val="000000"/>
          <w:sz w:val="20"/>
        </w:rPr>
        <w:t>vermacht</w:t>
      </w:r>
    </w:p>
    <w:p w14:paraId="37943234" w14:textId="77777777" w:rsidR="008F3DFE" w:rsidRPr="003E4C3A" w:rsidRDefault="008F3DFE" w:rsidP="000C2C51">
      <w:pPr>
        <w:tabs>
          <w:tab w:val="left" w:pos="510"/>
        </w:tabs>
        <w:ind w:left="540" w:hanging="540"/>
        <w:jc w:val="both"/>
        <w:rPr>
          <w:rFonts w:ascii="Verdana" w:hAnsi="Verdana" w:cs="Arial"/>
          <w:color w:val="000000"/>
          <w:sz w:val="20"/>
        </w:rPr>
      </w:pPr>
    </w:p>
    <w:p w14:paraId="4A1C0E60" w14:textId="68B787B3" w:rsidR="00921FF9" w:rsidRPr="003E4C3A" w:rsidRDefault="000C2C51" w:rsidP="00F43AD2">
      <w:pPr>
        <w:tabs>
          <w:tab w:val="left" w:pos="680"/>
          <w:tab w:val="left" w:pos="1134"/>
        </w:tabs>
        <w:ind w:left="675" w:hanging="675"/>
        <w:jc w:val="both"/>
        <w:rPr>
          <w:rFonts w:ascii="Verdana" w:hAnsi="Verdana"/>
          <w:iCs/>
          <w:sz w:val="20"/>
        </w:rPr>
      </w:pPr>
      <w:r w:rsidRPr="003E4C3A">
        <w:rPr>
          <w:rFonts w:ascii="Verdana" w:hAnsi="Verdana"/>
          <w:iCs/>
          <w:sz w:val="20"/>
        </w:rPr>
        <w:t>5.1.</w:t>
      </w:r>
      <w:r w:rsidRPr="003E4C3A">
        <w:rPr>
          <w:rFonts w:ascii="Verdana" w:hAnsi="Verdana"/>
          <w:iCs/>
          <w:sz w:val="20"/>
        </w:rPr>
        <w:tab/>
      </w:r>
      <w:r w:rsidR="00F43AD2" w:rsidRPr="003E4C3A">
        <w:rPr>
          <w:rFonts w:ascii="Verdana" w:hAnsi="Verdana"/>
          <w:iCs/>
          <w:sz w:val="20"/>
        </w:rPr>
        <w:tab/>
      </w:r>
      <w:r w:rsidR="00921FF9" w:rsidRPr="003E4C3A">
        <w:rPr>
          <w:rFonts w:ascii="Verdana" w:hAnsi="Verdana"/>
          <w:iCs/>
          <w:sz w:val="20"/>
        </w:rPr>
        <w:t>Een tekortkoming in de nakoming van zijn verplichtingen kan aan opdrachtnemer niet worden toegerekend, indien deze tekortkoming het gevolg is van overmacht.</w:t>
      </w:r>
    </w:p>
    <w:p w14:paraId="316045D4" w14:textId="2AF61A8D" w:rsidR="00921FF9" w:rsidRPr="003E4C3A" w:rsidRDefault="00835163">
      <w:pPr>
        <w:rPr>
          <w:rFonts w:ascii="Verdana" w:hAnsi="Verdana"/>
          <w:iCs/>
          <w:sz w:val="20"/>
        </w:rPr>
      </w:pPr>
      <w:r>
        <w:rPr>
          <w:rFonts w:ascii="Verdana" w:hAnsi="Verdana"/>
          <w:iCs/>
          <w:sz w:val="20"/>
        </w:rPr>
        <w:br w:type="page"/>
      </w:r>
    </w:p>
    <w:p w14:paraId="55639E65" w14:textId="120FFC8C" w:rsidR="00921FF9" w:rsidRPr="003E4C3A" w:rsidRDefault="000C2C51" w:rsidP="00F43AD2">
      <w:pPr>
        <w:tabs>
          <w:tab w:val="left" w:pos="680"/>
          <w:tab w:val="left" w:pos="1134"/>
        </w:tabs>
        <w:ind w:left="675" w:hanging="675"/>
        <w:jc w:val="both"/>
        <w:rPr>
          <w:rFonts w:ascii="Verdana" w:hAnsi="Verdana"/>
          <w:iCs/>
          <w:sz w:val="20"/>
        </w:rPr>
      </w:pPr>
      <w:r w:rsidRPr="003E4C3A">
        <w:rPr>
          <w:rFonts w:ascii="Verdana" w:hAnsi="Verdana"/>
          <w:iCs/>
          <w:sz w:val="20"/>
        </w:rPr>
        <w:lastRenderedPageBreak/>
        <w:t>5.2.</w:t>
      </w:r>
      <w:r w:rsidRPr="003E4C3A">
        <w:rPr>
          <w:rFonts w:ascii="Verdana" w:hAnsi="Verdana"/>
          <w:iCs/>
          <w:sz w:val="20"/>
        </w:rPr>
        <w:tab/>
      </w:r>
      <w:r w:rsidR="00F43AD2" w:rsidRPr="003E4C3A">
        <w:rPr>
          <w:rFonts w:ascii="Verdana" w:hAnsi="Verdana"/>
          <w:iCs/>
          <w:sz w:val="20"/>
        </w:rPr>
        <w:tab/>
      </w:r>
      <w:r w:rsidR="00921FF9" w:rsidRPr="003E4C3A">
        <w:rPr>
          <w:rFonts w:ascii="Verdana" w:hAnsi="Verdana"/>
          <w:iCs/>
          <w:sz w:val="20"/>
        </w:rPr>
        <w:t>Onder overmacht wordt onder meer verstaan de omstandigheid dat door opdrachtnemers ingeschakelde derden zoals leveranciers, onderaannemers en transporteurs, of andere partijen waarvan opdrachtgever afhankelijk is, niet of niet tijdig voldoen aan hun verplichtingen, weersomstandigheden,</w:t>
      </w:r>
      <w:r w:rsidR="00921FF9" w:rsidRPr="003E4C3A">
        <w:rPr>
          <w:rFonts w:ascii="Verdana" w:hAnsi="Verdana"/>
          <w:sz w:val="20"/>
        </w:rPr>
        <w:t xml:space="preserve"> </w:t>
      </w:r>
      <w:r w:rsidR="00963A90" w:rsidRPr="003E4C3A">
        <w:rPr>
          <w:rFonts w:ascii="Verdana" w:hAnsi="Verdana"/>
          <w:sz w:val="20"/>
        </w:rPr>
        <w:t>u</w:t>
      </w:r>
      <w:r w:rsidR="00963A90" w:rsidRPr="003E4C3A">
        <w:rPr>
          <w:rFonts w:ascii="Verdana" w:hAnsi="Verdana"/>
          <w:color w:val="000000"/>
          <w:sz w:val="20"/>
        </w:rPr>
        <w:t xml:space="preserve">itbraken van infectieziekten (waaronder </w:t>
      </w:r>
      <w:r w:rsidR="005570FE" w:rsidRPr="003E4C3A">
        <w:rPr>
          <w:rFonts w:ascii="Verdana" w:hAnsi="Verdana"/>
          <w:color w:val="000000"/>
          <w:sz w:val="20"/>
        </w:rPr>
        <w:t>epidemi</w:t>
      </w:r>
      <w:r w:rsidR="00CE1512" w:rsidRPr="003E4C3A">
        <w:rPr>
          <w:rFonts w:ascii="Verdana" w:hAnsi="Verdana"/>
          <w:color w:val="000000"/>
          <w:sz w:val="20"/>
        </w:rPr>
        <w:t>e</w:t>
      </w:r>
      <w:r w:rsidR="005570FE" w:rsidRPr="003E4C3A">
        <w:rPr>
          <w:rFonts w:ascii="Verdana" w:hAnsi="Verdana"/>
          <w:color w:val="000000"/>
          <w:sz w:val="20"/>
        </w:rPr>
        <w:t xml:space="preserve">ën en </w:t>
      </w:r>
      <w:r w:rsidR="00963A90" w:rsidRPr="003E4C3A">
        <w:rPr>
          <w:rFonts w:ascii="Verdana" w:hAnsi="Verdana"/>
          <w:color w:val="000000"/>
          <w:sz w:val="20"/>
        </w:rPr>
        <w:t>pandemieën</w:t>
      </w:r>
      <w:r w:rsidR="0074384D" w:rsidRPr="003E4C3A">
        <w:rPr>
          <w:rFonts w:ascii="Verdana" w:hAnsi="Verdana"/>
          <w:color w:val="000000"/>
          <w:sz w:val="20"/>
        </w:rPr>
        <w:t>,</w:t>
      </w:r>
      <w:r w:rsidR="00963A90" w:rsidRPr="003E4C3A">
        <w:rPr>
          <w:rFonts w:ascii="Verdana" w:hAnsi="Verdana"/>
          <w:color w:val="000000"/>
          <w:sz w:val="20"/>
        </w:rPr>
        <w:t xml:space="preserve"> zoals COVID-19</w:t>
      </w:r>
      <w:r w:rsidR="0074384D" w:rsidRPr="003E4C3A">
        <w:rPr>
          <w:rFonts w:ascii="Verdana" w:hAnsi="Verdana"/>
          <w:color w:val="000000"/>
          <w:sz w:val="20"/>
        </w:rPr>
        <w:t>)</w:t>
      </w:r>
      <w:r w:rsidR="00AF638F" w:rsidRPr="003E4C3A">
        <w:rPr>
          <w:rFonts w:ascii="Verdana" w:hAnsi="Verdana"/>
          <w:color w:val="000000"/>
          <w:sz w:val="20"/>
        </w:rPr>
        <w:t xml:space="preserve"> en de daaruit voortvloeiende overheidsmaatregelen, dringende overheidsadviezen of andere gevolgen </w:t>
      </w:r>
      <w:r w:rsidR="00822367" w:rsidRPr="003E4C3A">
        <w:rPr>
          <w:rFonts w:ascii="Verdana" w:hAnsi="Verdana"/>
          <w:color w:val="000000"/>
          <w:sz w:val="20"/>
        </w:rPr>
        <w:t xml:space="preserve">van de uitbraak </w:t>
      </w:r>
      <w:r w:rsidR="00AF638F" w:rsidRPr="003E4C3A">
        <w:rPr>
          <w:rFonts w:ascii="Verdana" w:hAnsi="Verdana"/>
          <w:color w:val="000000"/>
          <w:sz w:val="20"/>
        </w:rPr>
        <w:t>voor de bedrijfsvoering</w:t>
      </w:r>
      <w:r w:rsidR="00963A90" w:rsidRPr="003E4C3A">
        <w:rPr>
          <w:rFonts w:ascii="Verdana" w:hAnsi="Verdana"/>
          <w:color w:val="000000"/>
          <w:sz w:val="20"/>
        </w:rPr>
        <w:t xml:space="preserve">, </w:t>
      </w:r>
      <w:r w:rsidR="00921FF9" w:rsidRPr="003E4C3A">
        <w:rPr>
          <w:rFonts w:ascii="Verdana" w:hAnsi="Verdana"/>
          <w:iCs/>
          <w:sz w:val="20"/>
        </w:rPr>
        <w:t>natuurgeweld, terrorisme, cybercriminaliteit, verstoring van digitale infrastructuur, brand, stroomstoring, verlies, diefstal of verloren gaan van gereedschappen, materialen of informatie, wegblokkades, stakingen of werkonderbrekingen en import- of handelsbeperkingen.</w:t>
      </w:r>
    </w:p>
    <w:p w14:paraId="69C0745C" w14:textId="77777777" w:rsidR="00921FF9" w:rsidRPr="003E4C3A" w:rsidRDefault="00921FF9" w:rsidP="000C2C51">
      <w:pPr>
        <w:tabs>
          <w:tab w:val="left" w:pos="680"/>
          <w:tab w:val="left" w:pos="1134"/>
        </w:tabs>
        <w:ind w:left="680"/>
        <w:jc w:val="both"/>
        <w:rPr>
          <w:rFonts w:ascii="Verdana" w:hAnsi="Verdana"/>
          <w:iCs/>
          <w:sz w:val="20"/>
        </w:rPr>
      </w:pPr>
    </w:p>
    <w:p w14:paraId="173CEE4D" w14:textId="1E19B208" w:rsidR="00921FF9" w:rsidRPr="003E4C3A" w:rsidRDefault="000C2C51" w:rsidP="00F43AD2">
      <w:pPr>
        <w:tabs>
          <w:tab w:val="left" w:pos="680"/>
          <w:tab w:val="left" w:pos="1134"/>
        </w:tabs>
        <w:ind w:left="675" w:hanging="675"/>
        <w:jc w:val="both"/>
        <w:rPr>
          <w:rFonts w:ascii="Verdana" w:hAnsi="Verdana"/>
          <w:iCs/>
          <w:sz w:val="20"/>
        </w:rPr>
      </w:pPr>
      <w:r w:rsidRPr="003E4C3A">
        <w:rPr>
          <w:rFonts w:ascii="Verdana" w:hAnsi="Verdana"/>
          <w:iCs/>
          <w:sz w:val="20"/>
        </w:rPr>
        <w:t>5.3.</w:t>
      </w:r>
      <w:r w:rsidRPr="003E4C3A">
        <w:rPr>
          <w:rFonts w:ascii="Verdana" w:hAnsi="Verdana"/>
          <w:iCs/>
          <w:sz w:val="20"/>
        </w:rPr>
        <w:tab/>
      </w:r>
      <w:r w:rsidR="00F43AD2" w:rsidRPr="003E4C3A">
        <w:rPr>
          <w:rFonts w:ascii="Verdana" w:hAnsi="Verdana"/>
          <w:iCs/>
          <w:sz w:val="20"/>
        </w:rPr>
        <w:tab/>
      </w:r>
      <w:r w:rsidR="00921FF9" w:rsidRPr="003E4C3A">
        <w:rPr>
          <w:rFonts w:ascii="Verdana" w:hAnsi="Verdana"/>
          <w:iCs/>
          <w:sz w:val="20"/>
        </w:rPr>
        <w:t>Opdrachtnemer heeft het recht de nakoming van zijn verplichtingen op te schorten als hij door overmacht tijdelijk is verhinderd zijn verplichtingen jegens opdrachtgever na te komen. Als de overmachtsituatie is vervallen, komt opdrachtnemer zijn verplichtingen na zodra zijn planning het toelaat.</w:t>
      </w:r>
    </w:p>
    <w:p w14:paraId="178EC3A3" w14:textId="77777777" w:rsidR="00921FF9" w:rsidRPr="003E4C3A" w:rsidRDefault="00921FF9" w:rsidP="000C2C51">
      <w:pPr>
        <w:tabs>
          <w:tab w:val="left" w:pos="680"/>
          <w:tab w:val="left" w:pos="1134"/>
        </w:tabs>
        <w:ind w:left="680"/>
        <w:jc w:val="both"/>
        <w:rPr>
          <w:rFonts w:ascii="Verdana" w:hAnsi="Verdana"/>
          <w:iCs/>
          <w:sz w:val="20"/>
        </w:rPr>
      </w:pPr>
    </w:p>
    <w:p w14:paraId="5AF3F883" w14:textId="371790C5" w:rsidR="00921FF9" w:rsidRPr="003E4C3A" w:rsidRDefault="000C2C51" w:rsidP="00F43AD2">
      <w:pPr>
        <w:tabs>
          <w:tab w:val="left" w:pos="680"/>
          <w:tab w:val="left" w:pos="1134"/>
        </w:tabs>
        <w:ind w:left="675" w:hanging="675"/>
        <w:jc w:val="both"/>
        <w:rPr>
          <w:rFonts w:ascii="Verdana" w:hAnsi="Verdana"/>
          <w:iCs/>
          <w:sz w:val="20"/>
        </w:rPr>
      </w:pPr>
      <w:r w:rsidRPr="003E4C3A">
        <w:rPr>
          <w:rFonts w:ascii="Verdana" w:hAnsi="Verdana"/>
          <w:iCs/>
          <w:sz w:val="20"/>
        </w:rPr>
        <w:t>5.4.</w:t>
      </w:r>
      <w:r w:rsidRPr="003E4C3A">
        <w:rPr>
          <w:rFonts w:ascii="Verdana" w:hAnsi="Verdana"/>
          <w:iCs/>
          <w:sz w:val="20"/>
        </w:rPr>
        <w:tab/>
      </w:r>
      <w:r w:rsidR="00F43AD2" w:rsidRPr="003E4C3A">
        <w:rPr>
          <w:rFonts w:ascii="Verdana" w:hAnsi="Verdana"/>
          <w:iCs/>
          <w:sz w:val="20"/>
        </w:rPr>
        <w:tab/>
      </w:r>
      <w:r w:rsidR="00921FF9" w:rsidRPr="003E4C3A">
        <w:rPr>
          <w:rFonts w:ascii="Verdana" w:hAnsi="Verdana"/>
          <w:iCs/>
          <w:sz w:val="20"/>
        </w:rPr>
        <w:t xml:space="preserve">Indien er sprake is van overmacht en nakoming blijvend onmogelijk is of wordt, dan wel de tijdelijke overmachtssituatie meer dan zes maanden heeft geduurd, is opdrachtnemer bevoegd de overeenkomst met onmiddellijke ingang geheel of gedeeltelijk te ontbinden. Opdrachtgever is in die gevallen bevoegd de overeenkomst met onmiddellijke ingang te ontbinden, maar alleen voor dat deel van de verplichtingen dat nog niet is nagekomen door opdrachtnemer. </w:t>
      </w:r>
    </w:p>
    <w:p w14:paraId="5C91B18C" w14:textId="77777777" w:rsidR="00921FF9" w:rsidRPr="003E4C3A" w:rsidRDefault="00921FF9" w:rsidP="000C2C51">
      <w:pPr>
        <w:tabs>
          <w:tab w:val="left" w:pos="680"/>
          <w:tab w:val="left" w:pos="1134"/>
        </w:tabs>
        <w:ind w:left="680"/>
        <w:jc w:val="both"/>
        <w:rPr>
          <w:rFonts w:ascii="Verdana" w:hAnsi="Verdana"/>
          <w:iCs/>
          <w:sz w:val="20"/>
        </w:rPr>
      </w:pPr>
    </w:p>
    <w:p w14:paraId="5C5540A4" w14:textId="4EF20E33" w:rsidR="00921FF9" w:rsidRPr="003E4C3A" w:rsidRDefault="000C2C51" w:rsidP="00F43AD2">
      <w:pPr>
        <w:tabs>
          <w:tab w:val="left" w:pos="680"/>
          <w:tab w:val="left" w:pos="1134"/>
        </w:tabs>
        <w:ind w:left="675" w:hanging="675"/>
        <w:jc w:val="both"/>
        <w:rPr>
          <w:rFonts w:ascii="Verdana" w:hAnsi="Verdana"/>
          <w:iCs/>
          <w:sz w:val="20"/>
        </w:rPr>
      </w:pPr>
      <w:r w:rsidRPr="003E4C3A">
        <w:rPr>
          <w:rFonts w:ascii="Verdana" w:hAnsi="Verdana"/>
          <w:iCs/>
          <w:sz w:val="20"/>
        </w:rPr>
        <w:t>5.5.</w:t>
      </w:r>
      <w:r w:rsidRPr="003E4C3A">
        <w:rPr>
          <w:rFonts w:ascii="Verdana" w:hAnsi="Verdana"/>
          <w:iCs/>
          <w:sz w:val="20"/>
        </w:rPr>
        <w:tab/>
      </w:r>
      <w:r w:rsidR="00F43AD2" w:rsidRPr="003E4C3A">
        <w:rPr>
          <w:rFonts w:ascii="Verdana" w:hAnsi="Verdana"/>
          <w:iCs/>
          <w:sz w:val="20"/>
        </w:rPr>
        <w:tab/>
      </w:r>
      <w:r w:rsidR="00921FF9" w:rsidRPr="003E4C3A">
        <w:rPr>
          <w:rFonts w:ascii="Verdana" w:hAnsi="Verdana"/>
          <w:iCs/>
          <w:sz w:val="20"/>
        </w:rPr>
        <w:t>Partijen hebben geen recht op vergoeding van de als gevolg van de overmacht, opschorting of ontbinding in de zin van dit artikel geleden of te lijden schade.</w:t>
      </w:r>
    </w:p>
    <w:p w14:paraId="19FE414E" w14:textId="77777777" w:rsidR="00921FF9" w:rsidRPr="003E4C3A" w:rsidRDefault="00921FF9" w:rsidP="000C2C51">
      <w:pPr>
        <w:tabs>
          <w:tab w:val="left" w:pos="510"/>
        </w:tabs>
        <w:jc w:val="both"/>
        <w:rPr>
          <w:rFonts w:ascii="Verdana" w:hAnsi="Verdana" w:cs="Arial"/>
          <w:sz w:val="20"/>
        </w:rPr>
      </w:pPr>
    </w:p>
    <w:p w14:paraId="3794323B" w14:textId="7A576D4B" w:rsidR="008F3DFE" w:rsidRPr="003E4C3A" w:rsidRDefault="008F3DFE" w:rsidP="000C2C51">
      <w:pPr>
        <w:tabs>
          <w:tab w:val="left" w:pos="510"/>
        </w:tabs>
        <w:ind w:left="540" w:hanging="540"/>
        <w:jc w:val="both"/>
        <w:rPr>
          <w:rFonts w:ascii="Verdana" w:hAnsi="Verdana" w:cs="Arial"/>
          <w:b/>
          <w:color w:val="000000"/>
          <w:sz w:val="20"/>
        </w:rPr>
      </w:pPr>
      <w:r w:rsidRPr="003E4C3A">
        <w:rPr>
          <w:rFonts w:ascii="Verdana" w:hAnsi="Verdana" w:cs="Arial"/>
          <w:b/>
          <w:color w:val="000000"/>
          <w:sz w:val="20"/>
        </w:rPr>
        <w:t xml:space="preserve">Artikel </w:t>
      </w:r>
      <w:r w:rsidR="00CD1F18" w:rsidRPr="003E4C3A">
        <w:rPr>
          <w:rFonts w:ascii="Verdana" w:hAnsi="Verdana" w:cs="Arial"/>
          <w:b/>
          <w:color w:val="000000"/>
          <w:sz w:val="20"/>
        </w:rPr>
        <w:t>6</w:t>
      </w:r>
      <w:r w:rsidRPr="003E4C3A">
        <w:rPr>
          <w:rFonts w:ascii="Verdana" w:hAnsi="Verdana" w:cs="Arial"/>
          <w:b/>
          <w:color w:val="000000"/>
          <w:sz w:val="20"/>
        </w:rPr>
        <w:t xml:space="preserve">: </w:t>
      </w:r>
      <w:r w:rsidR="0003026C" w:rsidRPr="003E4C3A">
        <w:rPr>
          <w:rFonts w:ascii="Verdana" w:hAnsi="Verdana" w:cs="Arial"/>
          <w:b/>
          <w:color w:val="000000"/>
          <w:sz w:val="20"/>
        </w:rPr>
        <w:t>Meerwerk</w:t>
      </w:r>
    </w:p>
    <w:p w14:paraId="37943248" w14:textId="4E6CA733" w:rsidR="008F3DFE" w:rsidRPr="003E4C3A" w:rsidRDefault="008F3DFE" w:rsidP="00250738">
      <w:pPr>
        <w:tabs>
          <w:tab w:val="left" w:pos="510"/>
        </w:tabs>
        <w:jc w:val="both"/>
        <w:rPr>
          <w:rFonts w:ascii="Verdana" w:hAnsi="Verdana" w:cs="Arial"/>
          <w:color w:val="000000"/>
          <w:sz w:val="20"/>
        </w:rPr>
      </w:pPr>
    </w:p>
    <w:p w14:paraId="7D64CC54" w14:textId="150B9839" w:rsidR="00552E16" w:rsidRPr="003E4C3A" w:rsidRDefault="003049A9" w:rsidP="007B3F9D">
      <w:pPr>
        <w:tabs>
          <w:tab w:val="left" w:pos="709"/>
        </w:tabs>
        <w:jc w:val="both"/>
        <w:rPr>
          <w:rFonts w:ascii="Verdana" w:hAnsi="Verdana" w:cs="Arial"/>
          <w:color w:val="000000"/>
          <w:sz w:val="20"/>
        </w:rPr>
      </w:pPr>
      <w:r w:rsidRPr="003E4C3A">
        <w:rPr>
          <w:rFonts w:ascii="Verdana" w:hAnsi="Verdana" w:cs="Arial"/>
          <w:color w:val="000000"/>
          <w:sz w:val="20"/>
        </w:rPr>
        <w:t>6.1.</w:t>
      </w:r>
      <w:r w:rsidRPr="003E4C3A">
        <w:rPr>
          <w:rFonts w:ascii="Verdana" w:hAnsi="Verdana" w:cs="Arial"/>
          <w:color w:val="000000"/>
          <w:sz w:val="20"/>
        </w:rPr>
        <w:tab/>
      </w:r>
      <w:r w:rsidR="00552E16" w:rsidRPr="003E4C3A">
        <w:rPr>
          <w:rFonts w:ascii="Verdana" w:hAnsi="Verdana" w:cs="Arial"/>
          <w:color w:val="000000"/>
          <w:sz w:val="20"/>
        </w:rPr>
        <w:t xml:space="preserve">Wijzigingen in </w:t>
      </w:r>
      <w:r w:rsidR="00295C7F" w:rsidRPr="003E4C3A">
        <w:rPr>
          <w:rFonts w:ascii="Verdana" w:hAnsi="Verdana" w:cs="Arial"/>
          <w:color w:val="000000"/>
          <w:sz w:val="20"/>
        </w:rPr>
        <w:t>de opdracht</w:t>
      </w:r>
      <w:r w:rsidR="00552E16" w:rsidRPr="003E4C3A">
        <w:rPr>
          <w:rFonts w:ascii="Verdana" w:hAnsi="Verdana" w:cs="Arial"/>
          <w:color w:val="000000"/>
          <w:sz w:val="20"/>
        </w:rPr>
        <w:t xml:space="preserve"> resulteren in ieder geval in meerwerk als:</w:t>
      </w:r>
    </w:p>
    <w:p w14:paraId="6A4FD7EE" w14:textId="77777777" w:rsidR="003049A9" w:rsidRPr="003E4C3A" w:rsidRDefault="00552E16" w:rsidP="007B3F9D">
      <w:pPr>
        <w:pStyle w:val="Lijstalinea"/>
        <w:numPr>
          <w:ilvl w:val="0"/>
          <w:numId w:val="44"/>
        </w:numPr>
        <w:jc w:val="both"/>
        <w:rPr>
          <w:rFonts w:ascii="Verdana" w:hAnsi="Verdana" w:cs="Arial"/>
          <w:color w:val="000000"/>
          <w:sz w:val="20"/>
        </w:rPr>
      </w:pPr>
      <w:r w:rsidRPr="003E4C3A">
        <w:rPr>
          <w:rFonts w:ascii="Verdana" w:hAnsi="Verdana" w:cs="Arial"/>
          <w:color w:val="000000"/>
          <w:sz w:val="20"/>
        </w:rPr>
        <w:t xml:space="preserve">er sprake is van een wijziging in het </w:t>
      </w:r>
      <w:r w:rsidR="00295C7F" w:rsidRPr="003E4C3A">
        <w:rPr>
          <w:rFonts w:ascii="Verdana" w:hAnsi="Verdana" w:cs="Arial"/>
          <w:color w:val="000000"/>
          <w:sz w:val="20"/>
        </w:rPr>
        <w:t>programma van eisen of de oorspronkelijke opdracht;</w:t>
      </w:r>
    </w:p>
    <w:p w14:paraId="3B437D2E" w14:textId="77777777" w:rsidR="003049A9" w:rsidRPr="003E4C3A" w:rsidRDefault="00295C7F" w:rsidP="007B3F9D">
      <w:pPr>
        <w:pStyle w:val="Lijstalinea"/>
        <w:numPr>
          <w:ilvl w:val="0"/>
          <w:numId w:val="44"/>
        </w:numPr>
        <w:jc w:val="both"/>
        <w:rPr>
          <w:rFonts w:ascii="Verdana" w:hAnsi="Verdana" w:cs="Arial"/>
          <w:color w:val="000000"/>
          <w:sz w:val="20"/>
        </w:rPr>
      </w:pPr>
      <w:r w:rsidRPr="003E4C3A">
        <w:rPr>
          <w:rFonts w:ascii="Verdana" w:hAnsi="Verdana" w:cs="Arial"/>
          <w:color w:val="000000"/>
          <w:sz w:val="20"/>
        </w:rPr>
        <w:t>er zich relevante wijzigingen van (overheids)voorschriften of -beschikkingen voordoen;</w:t>
      </w:r>
    </w:p>
    <w:p w14:paraId="7965CF26" w14:textId="677E4724" w:rsidR="003049A9" w:rsidRPr="003E4C3A" w:rsidRDefault="00552E16" w:rsidP="007B3F9D">
      <w:pPr>
        <w:pStyle w:val="Lijstalinea"/>
        <w:numPr>
          <w:ilvl w:val="0"/>
          <w:numId w:val="44"/>
        </w:numPr>
        <w:jc w:val="both"/>
        <w:rPr>
          <w:rFonts w:ascii="Verdana" w:hAnsi="Verdana" w:cs="Arial"/>
          <w:color w:val="000000"/>
          <w:sz w:val="20"/>
        </w:rPr>
      </w:pPr>
      <w:r w:rsidRPr="003E4C3A">
        <w:rPr>
          <w:rFonts w:ascii="Verdana" w:hAnsi="Verdana" w:cs="Arial"/>
          <w:color w:val="000000"/>
          <w:sz w:val="20"/>
        </w:rPr>
        <w:t xml:space="preserve">de door opdrachtgever verstrekte informatie niet overeenstemt met de </w:t>
      </w:r>
      <w:r w:rsidRPr="007B3F9D">
        <w:rPr>
          <w:rFonts w:ascii="Verdana" w:hAnsi="Verdana" w:cs="Arial"/>
          <w:color w:val="000000"/>
          <w:sz w:val="20"/>
        </w:rPr>
        <w:t>werkelijkheid</w:t>
      </w:r>
      <w:r w:rsidR="00295C7F" w:rsidRPr="003E4C3A">
        <w:rPr>
          <w:rFonts w:ascii="Verdana" w:hAnsi="Verdana" w:cs="Arial"/>
          <w:color w:val="000000"/>
          <w:sz w:val="20"/>
        </w:rPr>
        <w:t>;</w:t>
      </w:r>
    </w:p>
    <w:p w14:paraId="3995D41B" w14:textId="5E9AF2E9" w:rsidR="00295C7F" w:rsidRPr="003E4C3A" w:rsidRDefault="00295C7F" w:rsidP="007B3F9D">
      <w:pPr>
        <w:pStyle w:val="Lijstalinea"/>
        <w:numPr>
          <w:ilvl w:val="0"/>
          <w:numId w:val="44"/>
        </w:numPr>
        <w:jc w:val="both"/>
        <w:rPr>
          <w:rFonts w:ascii="Verdana" w:hAnsi="Verdana" w:cs="Arial"/>
          <w:color w:val="000000"/>
          <w:sz w:val="20"/>
        </w:rPr>
      </w:pPr>
      <w:r w:rsidRPr="003E4C3A">
        <w:rPr>
          <w:rFonts w:ascii="Verdana" w:hAnsi="Verdana" w:cs="Arial"/>
          <w:color w:val="000000"/>
          <w:sz w:val="20"/>
        </w:rPr>
        <w:t>opdrachtgever wijzigingen of varianten verlangt van werkzaamheden die reeds zijn goedgekeurd, dan wel onderdeel uitmaken van een fase die reeds is goedgekeurd.</w:t>
      </w:r>
    </w:p>
    <w:p w14:paraId="7085D3FE" w14:textId="77777777" w:rsidR="003049A9" w:rsidRPr="003E4C3A" w:rsidRDefault="003049A9" w:rsidP="007B3F9D">
      <w:pPr>
        <w:tabs>
          <w:tab w:val="left" w:pos="709"/>
        </w:tabs>
        <w:jc w:val="both"/>
        <w:rPr>
          <w:rFonts w:ascii="Verdana" w:hAnsi="Verdana" w:cs="Arial"/>
          <w:color w:val="000000"/>
          <w:sz w:val="20"/>
        </w:rPr>
      </w:pPr>
    </w:p>
    <w:p w14:paraId="395720E6" w14:textId="0CD793F5" w:rsidR="00552E16" w:rsidRPr="003E4C3A" w:rsidRDefault="003049A9" w:rsidP="007B3F9D">
      <w:pPr>
        <w:tabs>
          <w:tab w:val="left" w:pos="709"/>
        </w:tabs>
        <w:ind w:left="709" w:hanging="709"/>
        <w:jc w:val="both"/>
        <w:rPr>
          <w:rFonts w:ascii="Verdana" w:hAnsi="Verdana" w:cs="Arial"/>
          <w:color w:val="000000"/>
          <w:sz w:val="20"/>
        </w:rPr>
      </w:pPr>
      <w:r w:rsidRPr="003E4C3A">
        <w:rPr>
          <w:rFonts w:ascii="Verdana" w:hAnsi="Verdana" w:cs="Arial"/>
          <w:color w:val="000000"/>
          <w:sz w:val="20"/>
        </w:rPr>
        <w:t>6.2.</w:t>
      </w:r>
      <w:r w:rsidRPr="003E4C3A">
        <w:rPr>
          <w:rFonts w:ascii="Verdana" w:hAnsi="Verdana" w:cs="Arial"/>
          <w:color w:val="000000"/>
          <w:sz w:val="20"/>
        </w:rPr>
        <w:tab/>
      </w:r>
      <w:r w:rsidR="00552E16" w:rsidRPr="003E4C3A">
        <w:rPr>
          <w:rFonts w:ascii="Verdana" w:hAnsi="Verdana" w:cs="Arial"/>
          <w:color w:val="000000"/>
          <w:sz w:val="20"/>
        </w:rPr>
        <w:t>Meerwerk wordt berekend op basis van de prijsbepalende factoren die gelden op het moment dat het meerwerk wordt verricht. Opdrachtgever is gehouden de prijs van het meerwerk op eerste verzoek van opdrachtnemer te voldoen.</w:t>
      </w:r>
    </w:p>
    <w:p w14:paraId="0F3BEF61" w14:textId="77777777" w:rsidR="00552E16" w:rsidRPr="003E4C3A" w:rsidRDefault="00552E16" w:rsidP="00552E16">
      <w:pPr>
        <w:tabs>
          <w:tab w:val="left" w:pos="510"/>
        </w:tabs>
        <w:ind w:left="540" w:hanging="540"/>
        <w:jc w:val="both"/>
        <w:rPr>
          <w:rFonts w:ascii="Verdana" w:hAnsi="Verdana" w:cs="Arial"/>
          <w:color w:val="000000"/>
          <w:sz w:val="20"/>
        </w:rPr>
      </w:pPr>
    </w:p>
    <w:p w14:paraId="37943249" w14:textId="36971185" w:rsidR="008F3DFE" w:rsidRPr="003E4C3A" w:rsidRDefault="008F3DFE" w:rsidP="000C2C51">
      <w:pPr>
        <w:tabs>
          <w:tab w:val="left" w:pos="510"/>
        </w:tabs>
        <w:suppressAutoHyphens/>
        <w:ind w:left="540" w:hanging="540"/>
        <w:jc w:val="both"/>
        <w:rPr>
          <w:rFonts w:ascii="Verdana" w:hAnsi="Verdana" w:cs="Arial"/>
          <w:b/>
          <w:sz w:val="20"/>
        </w:rPr>
      </w:pPr>
      <w:r w:rsidRPr="003E4C3A">
        <w:rPr>
          <w:rFonts w:ascii="Verdana" w:hAnsi="Verdana" w:cs="Arial"/>
          <w:b/>
          <w:sz w:val="20"/>
        </w:rPr>
        <w:t xml:space="preserve">Artikel </w:t>
      </w:r>
      <w:r w:rsidR="00B74062" w:rsidRPr="003E4C3A">
        <w:rPr>
          <w:rFonts w:ascii="Verdana" w:hAnsi="Verdana" w:cs="Arial"/>
          <w:b/>
          <w:sz w:val="20"/>
        </w:rPr>
        <w:t>7</w:t>
      </w:r>
      <w:r w:rsidRPr="003E4C3A">
        <w:rPr>
          <w:rFonts w:ascii="Verdana" w:hAnsi="Verdana" w:cs="Arial"/>
          <w:b/>
          <w:sz w:val="20"/>
        </w:rPr>
        <w:t xml:space="preserve">: </w:t>
      </w:r>
      <w:r w:rsidR="00A11523" w:rsidRPr="003E4C3A">
        <w:rPr>
          <w:rFonts w:ascii="Verdana" w:hAnsi="Verdana" w:cs="Arial"/>
          <w:b/>
          <w:sz w:val="20"/>
        </w:rPr>
        <w:t>Verplichtingen opdrachtnemer</w:t>
      </w:r>
    </w:p>
    <w:p w14:paraId="3794324A" w14:textId="77777777" w:rsidR="008F3DFE" w:rsidRPr="003E4C3A" w:rsidRDefault="008F3DFE" w:rsidP="000C2C51">
      <w:pPr>
        <w:tabs>
          <w:tab w:val="left" w:pos="510"/>
        </w:tabs>
        <w:suppressAutoHyphens/>
        <w:ind w:left="540" w:hanging="540"/>
        <w:jc w:val="both"/>
        <w:rPr>
          <w:rFonts w:ascii="Verdana" w:hAnsi="Verdana" w:cs="Arial"/>
          <w:sz w:val="20"/>
        </w:rPr>
      </w:pPr>
    </w:p>
    <w:p w14:paraId="3794324B" w14:textId="78D5ADF3" w:rsidR="008F3DFE" w:rsidRPr="003E4C3A" w:rsidRDefault="00B74062" w:rsidP="00F43AD2">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7.1.</w:t>
      </w:r>
      <w:r w:rsidRPr="003E4C3A">
        <w:rPr>
          <w:rFonts w:ascii="Verdana" w:hAnsi="Verdana" w:cs="Arial"/>
          <w:color w:val="000000"/>
          <w:sz w:val="20"/>
        </w:rPr>
        <w:tab/>
      </w:r>
      <w:r w:rsidR="00F43AD2" w:rsidRPr="003E4C3A">
        <w:rPr>
          <w:rFonts w:ascii="Verdana" w:hAnsi="Verdana" w:cs="Arial"/>
          <w:color w:val="000000"/>
          <w:sz w:val="20"/>
        </w:rPr>
        <w:tab/>
      </w:r>
      <w:r w:rsidR="00F43AD2" w:rsidRPr="003E4C3A">
        <w:rPr>
          <w:rFonts w:ascii="Verdana" w:hAnsi="Verdana" w:cs="Arial"/>
          <w:color w:val="000000"/>
          <w:sz w:val="20"/>
        </w:rPr>
        <w:tab/>
      </w:r>
      <w:r w:rsidR="008F3DFE" w:rsidRPr="003E4C3A">
        <w:rPr>
          <w:rFonts w:ascii="Verdana" w:hAnsi="Verdana" w:cs="Arial"/>
          <w:color w:val="000000"/>
          <w:sz w:val="20"/>
        </w:rPr>
        <w:t>Opdrachtnemer</w:t>
      </w:r>
      <w:r w:rsidR="008F3DFE" w:rsidRPr="003E4C3A">
        <w:rPr>
          <w:rFonts w:ascii="Verdana" w:hAnsi="Verdana" w:cs="Arial"/>
          <w:sz w:val="20"/>
        </w:rPr>
        <w:t xml:space="preserve"> zal zich inspannen </w:t>
      </w:r>
      <w:r w:rsidR="00EC1504" w:rsidRPr="003E4C3A">
        <w:rPr>
          <w:rFonts w:ascii="Verdana" w:hAnsi="Verdana" w:cs="Arial"/>
          <w:sz w:val="20"/>
        </w:rPr>
        <w:t xml:space="preserve">om </w:t>
      </w:r>
      <w:r w:rsidR="008F3DFE" w:rsidRPr="003E4C3A">
        <w:rPr>
          <w:rFonts w:ascii="Verdana" w:hAnsi="Verdana" w:cs="Arial"/>
          <w:sz w:val="20"/>
        </w:rPr>
        <w:t xml:space="preserve">de opdracht zorgvuldig uit te voeren en de belangen van opdrachtgever naar beste weten te behartigen. </w:t>
      </w:r>
    </w:p>
    <w:p w14:paraId="3794324C"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4F" w14:textId="24746D50" w:rsidR="008F3DFE" w:rsidRPr="003E4C3A" w:rsidRDefault="00B74062" w:rsidP="0054171C">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7.2.</w:t>
      </w:r>
      <w:r w:rsidRPr="003E4C3A">
        <w:rPr>
          <w:rFonts w:ascii="Verdana" w:hAnsi="Verdana" w:cs="Arial"/>
          <w:color w:val="000000"/>
          <w:sz w:val="20"/>
        </w:rPr>
        <w:tab/>
      </w:r>
      <w:r w:rsidR="00F43AD2" w:rsidRPr="003E4C3A">
        <w:rPr>
          <w:rFonts w:ascii="Verdana" w:hAnsi="Verdana" w:cs="Arial"/>
          <w:color w:val="000000"/>
          <w:sz w:val="20"/>
        </w:rPr>
        <w:tab/>
      </w:r>
      <w:r w:rsidR="008F3DFE" w:rsidRPr="003E4C3A">
        <w:rPr>
          <w:rFonts w:ascii="Verdana" w:hAnsi="Verdana" w:cs="Arial"/>
          <w:color w:val="000000"/>
          <w:sz w:val="20"/>
        </w:rPr>
        <w:t>Opdrachtnemer zal de aan hem verstrekte gegevens van opdrachtgever vertrouwelijk houden voor</w:t>
      </w:r>
      <w:r w:rsidR="00EC1504" w:rsidRPr="003E4C3A">
        <w:rPr>
          <w:rFonts w:ascii="Verdana" w:hAnsi="Verdana" w:cs="Arial"/>
          <w:color w:val="000000"/>
          <w:sz w:val="20"/>
        </w:rPr>
        <w:t xml:space="preserve"> </w:t>
      </w:r>
      <w:r w:rsidR="008F3DFE" w:rsidRPr="003E4C3A">
        <w:rPr>
          <w:rFonts w:ascii="Verdana" w:hAnsi="Verdana" w:cs="Arial"/>
          <w:color w:val="000000"/>
          <w:sz w:val="20"/>
        </w:rPr>
        <w:t xml:space="preserve">zover deze als vertrouwelijk aan opdrachtnemer bekend zijn of voor zover opdrachtnemer </w:t>
      </w:r>
      <w:r w:rsidR="00EC1504" w:rsidRPr="003E4C3A">
        <w:rPr>
          <w:rFonts w:ascii="Verdana" w:hAnsi="Verdana" w:cs="Arial"/>
          <w:color w:val="000000"/>
          <w:sz w:val="20"/>
        </w:rPr>
        <w:t xml:space="preserve">weet </w:t>
      </w:r>
      <w:r w:rsidR="008F3DFE" w:rsidRPr="003E4C3A">
        <w:rPr>
          <w:rFonts w:ascii="Verdana" w:hAnsi="Verdana" w:cs="Arial"/>
          <w:color w:val="000000"/>
          <w:sz w:val="20"/>
        </w:rPr>
        <w:t xml:space="preserve">of </w:t>
      </w:r>
      <w:r w:rsidR="00EC1504" w:rsidRPr="003E4C3A">
        <w:rPr>
          <w:rFonts w:ascii="Verdana" w:hAnsi="Verdana" w:cs="Arial"/>
          <w:color w:val="000000"/>
          <w:sz w:val="20"/>
        </w:rPr>
        <w:t xml:space="preserve">redelijkerwijs </w:t>
      </w:r>
      <w:r w:rsidR="008F3DFE" w:rsidRPr="003E4C3A">
        <w:rPr>
          <w:rFonts w:ascii="Verdana" w:hAnsi="Verdana" w:cs="Arial"/>
          <w:color w:val="000000"/>
          <w:sz w:val="20"/>
        </w:rPr>
        <w:t>behoort te weten dat deze gegevens vertrouwelijk zijn.</w:t>
      </w:r>
    </w:p>
    <w:p w14:paraId="60E6A521" w14:textId="77777777" w:rsidR="00BB025A" w:rsidRPr="003E4C3A" w:rsidRDefault="00BB025A" w:rsidP="000C2C51">
      <w:pPr>
        <w:tabs>
          <w:tab w:val="left" w:pos="510"/>
        </w:tabs>
        <w:autoSpaceDE w:val="0"/>
        <w:autoSpaceDN w:val="0"/>
        <w:adjustRightInd w:val="0"/>
        <w:jc w:val="both"/>
        <w:rPr>
          <w:rFonts w:ascii="Verdana" w:hAnsi="Verdana" w:cs="Arial"/>
          <w:color w:val="000000"/>
          <w:sz w:val="20"/>
        </w:rPr>
      </w:pPr>
    </w:p>
    <w:p w14:paraId="37943251" w14:textId="6D623077" w:rsidR="008F3DFE" w:rsidRPr="003E4C3A" w:rsidRDefault="00B74062" w:rsidP="00F43AD2">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7.</w:t>
      </w:r>
      <w:r w:rsidR="008F4DA4">
        <w:rPr>
          <w:rFonts w:ascii="Verdana" w:hAnsi="Verdana" w:cs="Arial"/>
          <w:color w:val="000000"/>
          <w:sz w:val="20"/>
        </w:rPr>
        <w:t>3</w:t>
      </w:r>
      <w:r w:rsidRPr="003E4C3A">
        <w:rPr>
          <w:rFonts w:ascii="Verdana" w:hAnsi="Verdana" w:cs="Arial"/>
          <w:color w:val="000000"/>
          <w:sz w:val="20"/>
        </w:rPr>
        <w:t>.</w:t>
      </w:r>
      <w:r w:rsidRPr="003E4C3A">
        <w:rPr>
          <w:rFonts w:ascii="Verdana" w:hAnsi="Verdana" w:cs="Arial"/>
          <w:color w:val="000000"/>
          <w:sz w:val="20"/>
        </w:rPr>
        <w:tab/>
      </w:r>
      <w:r w:rsidR="00F43AD2" w:rsidRPr="003E4C3A">
        <w:rPr>
          <w:rFonts w:ascii="Verdana" w:hAnsi="Verdana" w:cs="Arial"/>
          <w:color w:val="000000"/>
          <w:sz w:val="20"/>
        </w:rPr>
        <w:tab/>
      </w:r>
      <w:r w:rsidR="008F3DFE" w:rsidRPr="003E4C3A">
        <w:rPr>
          <w:rFonts w:ascii="Verdana" w:hAnsi="Verdana" w:cs="Arial"/>
          <w:color w:val="000000"/>
          <w:sz w:val="20"/>
        </w:rPr>
        <w:t>De opdracht wordt vervuld conform het overeengekomen tijdschema. Tenzij door partijen uitdrukkelijk anders is overeengekomen, zijn de termijnen in het overeengekomen tijdschema geen fatale termijnen.</w:t>
      </w:r>
    </w:p>
    <w:p w14:paraId="40592A3F" w14:textId="77777777" w:rsidR="00BB025A" w:rsidRPr="003E4C3A" w:rsidRDefault="00BB025A" w:rsidP="000C2C51">
      <w:pPr>
        <w:tabs>
          <w:tab w:val="left" w:pos="510"/>
        </w:tabs>
        <w:autoSpaceDE w:val="0"/>
        <w:autoSpaceDN w:val="0"/>
        <w:adjustRightInd w:val="0"/>
        <w:jc w:val="both"/>
        <w:rPr>
          <w:rFonts w:ascii="Verdana" w:hAnsi="Verdana" w:cs="Arial"/>
          <w:color w:val="000000"/>
          <w:sz w:val="20"/>
        </w:rPr>
      </w:pPr>
    </w:p>
    <w:p w14:paraId="37943253" w14:textId="340CD7F9" w:rsidR="008F3DFE" w:rsidRPr="003E4C3A" w:rsidRDefault="00B74062" w:rsidP="00F43AD2">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lastRenderedPageBreak/>
        <w:t>7.</w:t>
      </w:r>
      <w:r w:rsidR="008F4DA4">
        <w:rPr>
          <w:rFonts w:ascii="Verdana" w:hAnsi="Verdana" w:cs="Arial"/>
          <w:color w:val="000000"/>
          <w:sz w:val="20"/>
        </w:rPr>
        <w:t>4</w:t>
      </w:r>
      <w:r w:rsidRPr="003E4C3A">
        <w:rPr>
          <w:rFonts w:ascii="Verdana" w:hAnsi="Verdana" w:cs="Arial"/>
          <w:color w:val="000000"/>
          <w:sz w:val="20"/>
        </w:rPr>
        <w:t>.</w:t>
      </w:r>
      <w:r w:rsidRPr="003E4C3A">
        <w:rPr>
          <w:rFonts w:ascii="Verdana" w:hAnsi="Verdana" w:cs="Arial"/>
          <w:color w:val="000000"/>
          <w:sz w:val="20"/>
        </w:rPr>
        <w:tab/>
      </w:r>
      <w:r w:rsidR="00F43AD2" w:rsidRPr="003E4C3A">
        <w:rPr>
          <w:rFonts w:ascii="Verdana" w:hAnsi="Verdana" w:cs="Arial"/>
          <w:color w:val="000000"/>
          <w:sz w:val="20"/>
        </w:rPr>
        <w:tab/>
      </w:r>
      <w:r w:rsidR="008F3DFE" w:rsidRPr="003E4C3A">
        <w:rPr>
          <w:rFonts w:ascii="Verdana" w:hAnsi="Verdana" w:cs="Arial"/>
          <w:color w:val="000000"/>
          <w:sz w:val="20"/>
        </w:rPr>
        <w:t xml:space="preserve">Opdrachtnemer </w:t>
      </w:r>
      <w:r w:rsidR="007A1CE0" w:rsidRPr="003E4C3A">
        <w:rPr>
          <w:rFonts w:ascii="Verdana" w:hAnsi="Verdana" w:cs="Arial"/>
          <w:color w:val="000000"/>
          <w:sz w:val="20"/>
        </w:rPr>
        <w:t>begint pas</w:t>
      </w:r>
      <w:r w:rsidR="008F3DFE" w:rsidRPr="003E4C3A">
        <w:rPr>
          <w:rFonts w:ascii="Verdana" w:hAnsi="Verdana" w:cs="Arial"/>
          <w:color w:val="000000"/>
          <w:sz w:val="20"/>
        </w:rPr>
        <w:t xml:space="preserve"> met een volgende fase nadat opdrachtgever daartoe zijn toestemming heeft verleend. In deze toestemming wordt de goedkeuring van de voorafgaande fasen geacht te zijn begrepen, behalve voor</w:t>
      </w:r>
      <w:r w:rsidR="007A1CE0" w:rsidRPr="003E4C3A">
        <w:rPr>
          <w:rFonts w:ascii="Verdana" w:hAnsi="Verdana" w:cs="Arial"/>
          <w:color w:val="000000"/>
          <w:sz w:val="20"/>
        </w:rPr>
        <w:t xml:space="preserve"> </w:t>
      </w:r>
      <w:r w:rsidR="008F3DFE" w:rsidRPr="003E4C3A">
        <w:rPr>
          <w:rFonts w:ascii="Verdana" w:hAnsi="Verdana" w:cs="Arial"/>
          <w:color w:val="000000"/>
          <w:sz w:val="20"/>
        </w:rPr>
        <w:t xml:space="preserve">zover opdrachtgever zijn goedkeuring uitdrukkelijk </w:t>
      </w:r>
      <w:r w:rsidR="007A1CE0" w:rsidRPr="003E4C3A">
        <w:rPr>
          <w:rFonts w:ascii="Verdana" w:hAnsi="Verdana" w:cs="Arial"/>
          <w:color w:val="000000"/>
          <w:sz w:val="20"/>
        </w:rPr>
        <w:t xml:space="preserve">aan onderdelen van de werkzaamheden </w:t>
      </w:r>
      <w:r w:rsidR="008F3DFE" w:rsidRPr="003E4C3A">
        <w:rPr>
          <w:rFonts w:ascii="Verdana" w:hAnsi="Verdana" w:cs="Arial"/>
          <w:color w:val="000000"/>
          <w:sz w:val="20"/>
        </w:rPr>
        <w:t>heeft onthouden.</w:t>
      </w:r>
    </w:p>
    <w:p w14:paraId="37943254"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55" w14:textId="2DE4E2BC" w:rsidR="008F3DFE" w:rsidRPr="003E4C3A" w:rsidRDefault="00B74062" w:rsidP="00F43AD2">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7.</w:t>
      </w:r>
      <w:r w:rsidR="008F4DA4">
        <w:rPr>
          <w:rFonts w:ascii="Verdana" w:hAnsi="Verdana" w:cs="Arial"/>
          <w:color w:val="000000"/>
          <w:sz w:val="20"/>
        </w:rPr>
        <w:t>5</w:t>
      </w:r>
      <w:r w:rsidRPr="003E4C3A">
        <w:rPr>
          <w:rFonts w:ascii="Verdana" w:hAnsi="Verdana" w:cs="Arial"/>
          <w:color w:val="000000"/>
          <w:sz w:val="20"/>
        </w:rPr>
        <w:t>.</w:t>
      </w:r>
      <w:r w:rsidRPr="003E4C3A">
        <w:rPr>
          <w:rFonts w:ascii="Verdana" w:hAnsi="Verdana" w:cs="Arial"/>
          <w:color w:val="000000"/>
          <w:sz w:val="20"/>
        </w:rPr>
        <w:tab/>
      </w:r>
      <w:r w:rsidR="00F43AD2" w:rsidRPr="003E4C3A">
        <w:rPr>
          <w:rFonts w:ascii="Verdana" w:hAnsi="Verdana" w:cs="Arial"/>
          <w:color w:val="000000"/>
          <w:sz w:val="20"/>
        </w:rPr>
        <w:tab/>
      </w:r>
      <w:r w:rsidR="008F3DFE" w:rsidRPr="003E4C3A">
        <w:rPr>
          <w:rFonts w:ascii="Verdana" w:hAnsi="Verdana" w:cs="Arial"/>
          <w:color w:val="000000"/>
          <w:sz w:val="20"/>
        </w:rPr>
        <w:t>Opdrachtnemer is verplicht</w:t>
      </w:r>
      <w:r w:rsidR="007A1CE0" w:rsidRPr="003E4C3A">
        <w:rPr>
          <w:rFonts w:ascii="Verdana" w:hAnsi="Verdana" w:cs="Arial"/>
          <w:color w:val="000000"/>
          <w:sz w:val="20"/>
        </w:rPr>
        <w:t xml:space="preserve"> om</w:t>
      </w:r>
      <w:r w:rsidR="008F3DFE" w:rsidRPr="003E4C3A">
        <w:rPr>
          <w:rFonts w:ascii="Verdana" w:hAnsi="Verdana" w:cs="Arial"/>
          <w:color w:val="000000"/>
          <w:sz w:val="20"/>
        </w:rPr>
        <w:t xml:space="preserve"> opdrachtgever te waarschuwen als</w:t>
      </w:r>
      <w:r w:rsidR="007A1CE0" w:rsidRPr="003E4C3A">
        <w:rPr>
          <w:rFonts w:ascii="Verdana" w:hAnsi="Verdana" w:cs="Arial"/>
          <w:color w:val="000000"/>
          <w:sz w:val="20"/>
        </w:rPr>
        <w:t xml:space="preserve"> door of namens opdrachtgever verstrekte</w:t>
      </w:r>
      <w:r w:rsidR="008F3DFE" w:rsidRPr="003E4C3A">
        <w:rPr>
          <w:rFonts w:ascii="Verdana" w:hAnsi="Verdana" w:cs="Arial"/>
          <w:color w:val="000000"/>
          <w:sz w:val="20"/>
        </w:rPr>
        <w:t xml:space="preserve"> inlichtingen en/of gegevens of </w:t>
      </w:r>
      <w:r w:rsidR="007A1CE0" w:rsidRPr="003E4C3A">
        <w:rPr>
          <w:rFonts w:ascii="Verdana" w:hAnsi="Verdana" w:cs="Arial"/>
          <w:color w:val="000000"/>
          <w:sz w:val="20"/>
        </w:rPr>
        <w:t xml:space="preserve">door of namens opdrachtgever genomen </w:t>
      </w:r>
      <w:r w:rsidR="008F3DFE" w:rsidRPr="003E4C3A">
        <w:rPr>
          <w:rFonts w:ascii="Verdana" w:hAnsi="Verdana" w:cs="Arial"/>
          <w:color w:val="000000"/>
          <w:sz w:val="20"/>
        </w:rPr>
        <w:t xml:space="preserve">beslissingen klaarblijkelijk zodanige fouten bevatten of gebreken vertonen, dat </w:t>
      </w:r>
      <w:r w:rsidR="007A1CE0" w:rsidRPr="003E4C3A">
        <w:rPr>
          <w:rFonts w:ascii="Verdana" w:hAnsi="Verdana" w:cs="Arial"/>
          <w:color w:val="000000"/>
          <w:sz w:val="20"/>
        </w:rPr>
        <w:t xml:space="preserve">opdrachtnemer </w:t>
      </w:r>
      <w:r w:rsidR="008F3DFE" w:rsidRPr="003E4C3A">
        <w:rPr>
          <w:rFonts w:ascii="Verdana" w:hAnsi="Verdana" w:cs="Arial"/>
          <w:color w:val="000000"/>
          <w:sz w:val="20"/>
        </w:rPr>
        <w:t>in strijd met de eisen van redelijkheid en billijkheid zou handelen als hij zonder waarschuwing bij de vervulling van de opdracht daarop zou voortbouwen.</w:t>
      </w:r>
    </w:p>
    <w:p w14:paraId="37943256"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57" w14:textId="2F44C938" w:rsidR="008F3DFE" w:rsidRPr="003E4C3A" w:rsidRDefault="00B74062" w:rsidP="00F43AD2">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7.</w:t>
      </w:r>
      <w:r w:rsidR="008F4DA4">
        <w:rPr>
          <w:rFonts w:ascii="Verdana" w:hAnsi="Verdana" w:cs="Arial"/>
          <w:color w:val="000000"/>
          <w:sz w:val="20"/>
        </w:rPr>
        <w:t>6</w:t>
      </w:r>
      <w:r w:rsidRPr="003E4C3A">
        <w:rPr>
          <w:rFonts w:ascii="Verdana" w:hAnsi="Verdana" w:cs="Arial"/>
          <w:color w:val="000000"/>
          <w:sz w:val="20"/>
        </w:rPr>
        <w:t>.</w:t>
      </w:r>
      <w:r w:rsidRPr="003E4C3A">
        <w:rPr>
          <w:rFonts w:ascii="Verdana" w:hAnsi="Verdana" w:cs="Arial"/>
          <w:color w:val="000000"/>
          <w:sz w:val="20"/>
        </w:rPr>
        <w:tab/>
      </w:r>
      <w:r w:rsidR="00F43AD2" w:rsidRPr="003E4C3A">
        <w:rPr>
          <w:rFonts w:ascii="Verdana" w:hAnsi="Verdana" w:cs="Arial"/>
          <w:color w:val="000000"/>
          <w:sz w:val="20"/>
        </w:rPr>
        <w:tab/>
      </w:r>
      <w:r w:rsidR="008F3DFE" w:rsidRPr="003E4C3A">
        <w:rPr>
          <w:rFonts w:ascii="Verdana" w:hAnsi="Verdana" w:cs="Arial"/>
          <w:color w:val="000000"/>
          <w:sz w:val="20"/>
        </w:rPr>
        <w:t xml:space="preserve">Opdrachtgever kan geen rechten ontlenen aan adviezen en informatie </w:t>
      </w:r>
      <w:r w:rsidR="00763F37" w:rsidRPr="003E4C3A">
        <w:rPr>
          <w:rFonts w:ascii="Verdana" w:hAnsi="Verdana" w:cs="Arial"/>
          <w:color w:val="000000"/>
          <w:sz w:val="20"/>
        </w:rPr>
        <w:t xml:space="preserve">van opdrachtnemer </w:t>
      </w:r>
      <w:r w:rsidR="00F548BD" w:rsidRPr="003E4C3A">
        <w:rPr>
          <w:rFonts w:ascii="Verdana" w:hAnsi="Verdana" w:cs="Arial"/>
          <w:color w:val="000000"/>
          <w:sz w:val="20"/>
        </w:rPr>
        <w:t xml:space="preserve">die niet </w:t>
      </w:r>
      <w:r w:rsidR="008F3DFE" w:rsidRPr="003E4C3A">
        <w:rPr>
          <w:rFonts w:ascii="Verdana" w:hAnsi="Verdana" w:cs="Arial"/>
          <w:color w:val="000000"/>
          <w:sz w:val="20"/>
        </w:rPr>
        <w:t>direct betrekking hebben op de opdracht.</w:t>
      </w:r>
    </w:p>
    <w:p w14:paraId="37943258"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59" w14:textId="732D0D5A" w:rsidR="008F3DFE" w:rsidRPr="003E4C3A" w:rsidRDefault="00B74062" w:rsidP="00F43AD2">
      <w:pPr>
        <w:tabs>
          <w:tab w:val="left" w:pos="510"/>
        </w:tabs>
        <w:autoSpaceDE w:val="0"/>
        <w:autoSpaceDN w:val="0"/>
        <w:adjustRightInd w:val="0"/>
        <w:ind w:left="705" w:hanging="705"/>
        <w:jc w:val="both"/>
        <w:rPr>
          <w:rFonts w:ascii="Verdana" w:hAnsi="Verdana" w:cs="Arial"/>
          <w:sz w:val="20"/>
        </w:rPr>
      </w:pPr>
      <w:r w:rsidRPr="003E4C3A">
        <w:rPr>
          <w:rFonts w:ascii="Verdana" w:hAnsi="Verdana" w:cs="Arial"/>
          <w:color w:val="000000"/>
          <w:sz w:val="20"/>
        </w:rPr>
        <w:t>7.</w:t>
      </w:r>
      <w:r w:rsidR="008F4DA4">
        <w:rPr>
          <w:rFonts w:ascii="Verdana" w:hAnsi="Verdana" w:cs="Arial"/>
          <w:color w:val="000000"/>
          <w:sz w:val="20"/>
        </w:rPr>
        <w:t>7</w:t>
      </w:r>
      <w:r w:rsidRPr="003E4C3A">
        <w:rPr>
          <w:rFonts w:ascii="Verdana" w:hAnsi="Verdana" w:cs="Arial"/>
          <w:color w:val="000000"/>
          <w:sz w:val="20"/>
        </w:rPr>
        <w:t>.</w:t>
      </w:r>
      <w:r w:rsidRPr="003E4C3A">
        <w:rPr>
          <w:rFonts w:ascii="Verdana" w:hAnsi="Verdana" w:cs="Arial"/>
          <w:color w:val="000000"/>
          <w:sz w:val="20"/>
        </w:rPr>
        <w:tab/>
      </w:r>
      <w:r w:rsidR="00F43AD2" w:rsidRPr="003E4C3A">
        <w:rPr>
          <w:rFonts w:ascii="Verdana" w:hAnsi="Verdana" w:cs="Arial"/>
          <w:color w:val="000000"/>
          <w:sz w:val="20"/>
        </w:rPr>
        <w:tab/>
      </w:r>
      <w:r w:rsidR="008F3DFE" w:rsidRPr="003E4C3A">
        <w:rPr>
          <w:rFonts w:ascii="Verdana" w:hAnsi="Verdana" w:cs="Arial"/>
          <w:color w:val="000000"/>
          <w:sz w:val="20"/>
        </w:rPr>
        <w:t>Opdrachtnemer is bevoegd</w:t>
      </w:r>
      <w:r w:rsidR="001120F4" w:rsidRPr="003E4C3A">
        <w:rPr>
          <w:rFonts w:ascii="Verdana" w:hAnsi="Verdana" w:cs="Arial"/>
          <w:color w:val="000000"/>
          <w:sz w:val="20"/>
        </w:rPr>
        <w:t xml:space="preserve"> om</w:t>
      </w:r>
      <w:r w:rsidR="008F3DFE" w:rsidRPr="003E4C3A">
        <w:rPr>
          <w:rFonts w:ascii="Verdana" w:hAnsi="Verdana" w:cs="Arial"/>
          <w:color w:val="000000"/>
          <w:sz w:val="20"/>
        </w:rPr>
        <w:t xml:space="preserve"> werkzaamheden onder zijn leiding door anderen te doen uitvoeren en ten aanzien van onderdelen ook de leiding aan anderen over te laten, onverminderd zijn verantwoordelijkheid voor de deugdelijke nakoming van de opdracht.</w:t>
      </w:r>
    </w:p>
    <w:p w14:paraId="3794325A" w14:textId="77777777" w:rsidR="008F3DFE" w:rsidRPr="003E4C3A" w:rsidRDefault="008F3DFE" w:rsidP="000C2C51">
      <w:pPr>
        <w:tabs>
          <w:tab w:val="left" w:pos="510"/>
        </w:tabs>
        <w:autoSpaceDE w:val="0"/>
        <w:autoSpaceDN w:val="0"/>
        <w:adjustRightInd w:val="0"/>
        <w:ind w:left="540" w:hanging="540"/>
        <w:jc w:val="both"/>
        <w:rPr>
          <w:rFonts w:ascii="Verdana" w:hAnsi="Verdana" w:cs="Arial"/>
          <w:sz w:val="20"/>
        </w:rPr>
      </w:pPr>
    </w:p>
    <w:p w14:paraId="3794325B" w14:textId="41EA3B72" w:rsidR="008F3DFE" w:rsidRPr="003E4C3A" w:rsidRDefault="00B74062" w:rsidP="00F43AD2">
      <w:pPr>
        <w:tabs>
          <w:tab w:val="left" w:pos="510"/>
        </w:tabs>
        <w:autoSpaceDE w:val="0"/>
        <w:autoSpaceDN w:val="0"/>
        <w:adjustRightInd w:val="0"/>
        <w:ind w:left="705" w:hanging="705"/>
        <w:jc w:val="both"/>
        <w:rPr>
          <w:rFonts w:ascii="Verdana" w:hAnsi="Verdana" w:cs="Arial"/>
          <w:sz w:val="20"/>
        </w:rPr>
      </w:pPr>
      <w:r w:rsidRPr="003E4C3A">
        <w:rPr>
          <w:rFonts w:ascii="Verdana" w:hAnsi="Verdana" w:cs="Arial"/>
          <w:sz w:val="20"/>
        </w:rPr>
        <w:t>7.</w:t>
      </w:r>
      <w:r w:rsidR="008F4DA4">
        <w:rPr>
          <w:rFonts w:ascii="Verdana" w:hAnsi="Verdana" w:cs="Arial"/>
          <w:sz w:val="20"/>
        </w:rPr>
        <w:t>8</w:t>
      </w:r>
      <w:r w:rsidRPr="003E4C3A">
        <w:rPr>
          <w:rFonts w:ascii="Verdana" w:hAnsi="Verdana" w:cs="Arial"/>
          <w:sz w:val="20"/>
        </w:rPr>
        <w:t>.</w:t>
      </w:r>
      <w:r w:rsidR="00F43AD2" w:rsidRPr="003E4C3A">
        <w:rPr>
          <w:rFonts w:ascii="Verdana" w:hAnsi="Verdana" w:cs="Arial"/>
          <w:sz w:val="20"/>
        </w:rPr>
        <w:tab/>
      </w:r>
      <w:r w:rsidR="00F43AD2" w:rsidRPr="003E4C3A">
        <w:rPr>
          <w:rFonts w:ascii="Verdana" w:hAnsi="Verdana" w:cs="Arial"/>
          <w:sz w:val="20"/>
        </w:rPr>
        <w:tab/>
      </w:r>
      <w:r w:rsidR="00F43AD2" w:rsidRPr="003E4C3A">
        <w:rPr>
          <w:rFonts w:ascii="Verdana" w:hAnsi="Verdana" w:cs="Arial"/>
          <w:sz w:val="20"/>
        </w:rPr>
        <w:tab/>
      </w:r>
      <w:r w:rsidR="007A1CE0" w:rsidRPr="003E4C3A">
        <w:rPr>
          <w:rFonts w:ascii="Verdana" w:hAnsi="Verdana" w:cs="Arial"/>
          <w:sz w:val="20"/>
        </w:rPr>
        <w:t>Tenzij schriftelijk uitdrukkelijk anders is overeengekomen, blijft de esthetische</w:t>
      </w:r>
      <w:r w:rsidR="00F43AD2" w:rsidRPr="003E4C3A">
        <w:rPr>
          <w:rFonts w:ascii="Verdana" w:hAnsi="Verdana" w:cs="Arial"/>
          <w:sz w:val="20"/>
        </w:rPr>
        <w:tab/>
      </w:r>
      <w:r w:rsidR="007A1CE0" w:rsidRPr="003E4C3A">
        <w:rPr>
          <w:rFonts w:ascii="Verdana" w:hAnsi="Verdana" w:cs="Arial"/>
          <w:sz w:val="20"/>
        </w:rPr>
        <w:t>waarde b</w:t>
      </w:r>
      <w:r w:rsidR="008F3DFE" w:rsidRPr="003E4C3A">
        <w:rPr>
          <w:rFonts w:ascii="Verdana" w:hAnsi="Verdana" w:cs="Arial"/>
          <w:sz w:val="20"/>
        </w:rPr>
        <w:t>ij de beoordeling van de juiste vervulling van de opdracht buiten beschouwing</w:t>
      </w:r>
      <w:r w:rsidR="007A1CE0" w:rsidRPr="003E4C3A">
        <w:rPr>
          <w:rFonts w:ascii="Verdana" w:hAnsi="Verdana" w:cs="Arial"/>
          <w:sz w:val="20"/>
        </w:rPr>
        <w:t>.</w:t>
      </w:r>
      <w:r w:rsidR="008F3DFE" w:rsidRPr="003E4C3A">
        <w:rPr>
          <w:rFonts w:ascii="Verdana" w:hAnsi="Verdana" w:cs="Arial"/>
          <w:sz w:val="20"/>
        </w:rPr>
        <w:t xml:space="preserve"> </w:t>
      </w:r>
      <w:r w:rsidR="007A1CE0" w:rsidRPr="003E4C3A">
        <w:rPr>
          <w:rFonts w:ascii="Verdana" w:hAnsi="Verdana" w:cs="Arial"/>
          <w:sz w:val="20"/>
        </w:rPr>
        <w:t xml:space="preserve">Dit laat </w:t>
      </w:r>
      <w:r w:rsidR="008F3DFE" w:rsidRPr="003E4C3A">
        <w:rPr>
          <w:rFonts w:ascii="Verdana" w:hAnsi="Verdana" w:cs="Arial"/>
          <w:sz w:val="20"/>
        </w:rPr>
        <w:t xml:space="preserve">onverlet dat </w:t>
      </w:r>
      <w:r w:rsidR="001120F4" w:rsidRPr="003E4C3A">
        <w:rPr>
          <w:rFonts w:ascii="Verdana" w:hAnsi="Verdana" w:cs="Arial"/>
          <w:sz w:val="20"/>
        </w:rPr>
        <w:t xml:space="preserve">hieromtrent </w:t>
      </w:r>
      <w:r w:rsidR="008F3DFE" w:rsidRPr="003E4C3A">
        <w:rPr>
          <w:rFonts w:ascii="Verdana" w:hAnsi="Verdana" w:cs="Arial"/>
          <w:sz w:val="20"/>
        </w:rPr>
        <w:t xml:space="preserve">dient te worden </w:t>
      </w:r>
      <w:r w:rsidR="001120F4" w:rsidRPr="003E4C3A">
        <w:rPr>
          <w:rFonts w:ascii="Verdana" w:hAnsi="Verdana" w:cs="Arial"/>
          <w:sz w:val="20"/>
        </w:rPr>
        <w:t xml:space="preserve">voldaan </w:t>
      </w:r>
      <w:r w:rsidR="008F3DFE" w:rsidRPr="003E4C3A">
        <w:rPr>
          <w:rFonts w:ascii="Verdana" w:hAnsi="Verdana" w:cs="Arial"/>
          <w:sz w:val="20"/>
        </w:rPr>
        <w:t>aan redelijke eisen.</w:t>
      </w:r>
    </w:p>
    <w:p w14:paraId="3794325C"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5D" w14:textId="068E7C9D" w:rsidR="008F3DFE" w:rsidRPr="003E4C3A" w:rsidRDefault="008F3DFE" w:rsidP="000C2C51">
      <w:pPr>
        <w:tabs>
          <w:tab w:val="left" w:pos="510"/>
        </w:tabs>
        <w:autoSpaceDE w:val="0"/>
        <w:autoSpaceDN w:val="0"/>
        <w:adjustRightInd w:val="0"/>
        <w:ind w:left="540" w:hanging="540"/>
        <w:jc w:val="both"/>
        <w:rPr>
          <w:rFonts w:ascii="Verdana" w:hAnsi="Verdana" w:cs="Arial"/>
          <w:b/>
          <w:color w:val="000000"/>
          <w:sz w:val="20"/>
        </w:rPr>
      </w:pPr>
      <w:r w:rsidRPr="003E4C3A">
        <w:rPr>
          <w:rFonts w:ascii="Verdana" w:hAnsi="Verdana" w:cs="Arial"/>
          <w:b/>
          <w:color w:val="000000"/>
          <w:sz w:val="20"/>
        </w:rPr>
        <w:t xml:space="preserve">Artikel </w:t>
      </w:r>
      <w:r w:rsidR="002B441B" w:rsidRPr="003E4C3A">
        <w:rPr>
          <w:rFonts w:ascii="Verdana" w:hAnsi="Verdana" w:cs="Arial"/>
          <w:b/>
          <w:color w:val="000000"/>
          <w:sz w:val="20"/>
        </w:rPr>
        <w:t>8</w:t>
      </w:r>
      <w:r w:rsidRPr="003E4C3A">
        <w:rPr>
          <w:rFonts w:ascii="Verdana" w:hAnsi="Verdana" w:cs="Arial"/>
          <w:b/>
          <w:color w:val="000000"/>
          <w:sz w:val="20"/>
        </w:rPr>
        <w:t>: Verplichtingen opdrachtgever</w:t>
      </w:r>
    </w:p>
    <w:p w14:paraId="3794325E"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5F" w14:textId="1B8B8EBE" w:rsidR="008F3DFE" w:rsidRPr="003E4C3A" w:rsidRDefault="002B441B" w:rsidP="00191ED7">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8.1.</w:t>
      </w:r>
      <w:r w:rsidR="00191ED7" w:rsidRPr="003E4C3A">
        <w:rPr>
          <w:rFonts w:ascii="Verdana" w:hAnsi="Verdana" w:cs="Arial"/>
          <w:color w:val="000000"/>
          <w:sz w:val="20"/>
        </w:rPr>
        <w:tab/>
      </w:r>
      <w:r w:rsidR="00191ED7" w:rsidRPr="003E4C3A">
        <w:rPr>
          <w:rFonts w:ascii="Verdana" w:hAnsi="Verdana" w:cs="Arial"/>
          <w:color w:val="000000"/>
          <w:sz w:val="20"/>
        </w:rPr>
        <w:tab/>
      </w:r>
      <w:r w:rsidR="00191ED7" w:rsidRPr="003E4C3A">
        <w:rPr>
          <w:rFonts w:ascii="Verdana" w:hAnsi="Verdana" w:cs="Arial"/>
          <w:color w:val="000000"/>
          <w:sz w:val="20"/>
        </w:rPr>
        <w:tab/>
      </w:r>
      <w:r w:rsidR="008F3DFE" w:rsidRPr="003E4C3A">
        <w:rPr>
          <w:rFonts w:ascii="Verdana" w:hAnsi="Verdana" w:cs="Arial"/>
          <w:color w:val="000000"/>
          <w:sz w:val="20"/>
        </w:rPr>
        <w:t>Opdrachtgever zal zich jegens opdrachtnemer als goed en zorgvuldig opdrachtgever gedragen. Hij is gehouden om alle gegevens van opdrachtnemer vertrouwelijk te houden, voor</w:t>
      </w:r>
      <w:r w:rsidR="007A1CE0" w:rsidRPr="003E4C3A">
        <w:rPr>
          <w:rFonts w:ascii="Verdana" w:hAnsi="Verdana" w:cs="Arial"/>
          <w:color w:val="000000"/>
          <w:sz w:val="20"/>
        </w:rPr>
        <w:t xml:space="preserve"> </w:t>
      </w:r>
      <w:r w:rsidR="008F3DFE" w:rsidRPr="003E4C3A">
        <w:rPr>
          <w:rFonts w:ascii="Verdana" w:hAnsi="Verdana" w:cs="Arial"/>
          <w:color w:val="000000"/>
          <w:sz w:val="20"/>
        </w:rPr>
        <w:t>zover deze gegevens als vertrouwelijk aan opdrachtgever bekend zijn of voor</w:t>
      </w:r>
      <w:r w:rsidR="007A1CE0" w:rsidRPr="003E4C3A">
        <w:rPr>
          <w:rFonts w:ascii="Verdana" w:hAnsi="Verdana" w:cs="Arial"/>
          <w:color w:val="000000"/>
          <w:sz w:val="20"/>
        </w:rPr>
        <w:t xml:space="preserve"> </w:t>
      </w:r>
      <w:r w:rsidR="008F3DFE" w:rsidRPr="003E4C3A">
        <w:rPr>
          <w:rFonts w:ascii="Verdana" w:hAnsi="Verdana" w:cs="Arial"/>
          <w:color w:val="000000"/>
          <w:sz w:val="20"/>
        </w:rPr>
        <w:t xml:space="preserve">zover opdrachtgever </w:t>
      </w:r>
      <w:r w:rsidR="007A1CE0" w:rsidRPr="003E4C3A">
        <w:rPr>
          <w:rFonts w:ascii="Verdana" w:hAnsi="Verdana" w:cs="Arial"/>
          <w:color w:val="000000"/>
          <w:sz w:val="20"/>
        </w:rPr>
        <w:t xml:space="preserve">weet </w:t>
      </w:r>
      <w:r w:rsidR="008F3DFE" w:rsidRPr="003E4C3A">
        <w:rPr>
          <w:rFonts w:ascii="Verdana" w:hAnsi="Verdana" w:cs="Arial"/>
          <w:color w:val="000000"/>
          <w:sz w:val="20"/>
        </w:rPr>
        <w:t xml:space="preserve">of </w:t>
      </w:r>
      <w:r w:rsidR="007A1CE0" w:rsidRPr="003E4C3A">
        <w:rPr>
          <w:rFonts w:ascii="Verdana" w:hAnsi="Verdana" w:cs="Arial"/>
          <w:color w:val="000000"/>
          <w:sz w:val="20"/>
        </w:rPr>
        <w:t xml:space="preserve">redelijkerwijs </w:t>
      </w:r>
      <w:r w:rsidR="008F3DFE" w:rsidRPr="003E4C3A">
        <w:rPr>
          <w:rFonts w:ascii="Verdana" w:hAnsi="Verdana" w:cs="Arial"/>
          <w:color w:val="000000"/>
          <w:sz w:val="20"/>
        </w:rPr>
        <w:t>behoort te weten dat deze gegevens vertrouwelijk zijn.</w:t>
      </w:r>
    </w:p>
    <w:p w14:paraId="37943260"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61" w14:textId="53EFC3FF" w:rsidR="008F3DFE" w:rsidRPr="003E4C3A" w:rsidRDefault="002B441B" w:rsidP="00191ED7">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8.2.</w:t>
      </w:r>
      <w:r w:rsidRPr="003E4C3A">
        <w:rPr>
          <w:rFonts w:ascii="Verdana" w:hAnsi="Verdana" w:cs="Arial"/>
          <w:color w:val="000000"/>
          <w:sz w:val="20"/>
        </w:rPr>
        <w:tab/>
      </w:r>
      <w:r w:rsidR="00191ED7" w:rsidRPr="003E4C3A">
        <w:rPr>
          <w:rFonts w:ascii="Verdana" w:hAnsi="Verdana" w:cs="Arial"/>
          <w:color w:val="000000"/>
          <w:sz w:val="20"/>
        </w:rPr>
        <w:tab/>
      </w:r>
      <w:r w:rsidR="008F3DFE" w:rsidRPr="003E4C3A">
        <w:rPr>
          <w:rFonts w:ascii="Verdana" w:hAnsi="Verdana" w:cs="Arial"/>
          <w:color w:val="000000"/>
          <w:sz w:val="20"/>
        </w:rPr>
        <w:t>Opdrachtgever is verantwoordelijk voor zowel de tijdige verstrekking als de juistheid van de door of namens hem aan opdrachtnemer verstrekte inlichtingen, gegevens en beslissingen, die nodig zijn om de opdracht naar behoren te vervullen. Hij vrijwaart opdrachtnemer voor aanspraken van derden ter zake van deze inlichtingen, gegevens en beslissingen.</w:t>
      </w:r>
    </w:p>
    <w:p w14:paraId="37943262"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63" w14:textId="5B464C27" w:rsidR="008F3DFE" w:rsidRPr="003E4C3A" w:rsidRDefault="002B441B" w:rsidP="00191ED7">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8.3.</w:t>
      </w:r>
      <w:r w:rsidRPr="003E4C3A">
        <w:rPr>
          <w:rFonts w:ascii="Verdana" w:hAnsi="Verdana" w:cs="Arial"/>
          <w:color w:val="000000"/>
          <w:sz w:val="20"/>
        </w:rPr>
        <w:tab/>
      </w:r>
      <w:r w:rsidR="00191ED7" w:rsidRPr="003E4C3A">
        <w:rPr>
          <w:rFonts w:ascii="Verdana" w:hAnsi="Verdana" w:cs="Arial"/>
          <w:color w:val="000000"/>
          <w:sz w:val="20"/>
        </w:rPr>
        <w:tab/>
      </w:r>
      <w:r w:rsidR="008F3DFE" w:rsidRPr="003E4C3A">
        <w:rPr>
          <w:rFonts w:ascii="Verdana" w:hAnsi="Verdana" w:cs="Arial"/>
          <w:color w:val="000000"/>
          <w:sz w:val="20"/>
        </w:rPr>
        <w:t xml:space="preserve">De documenten die opdrachtnemer bij de vervulling van de opdracht vervaardigt, zal opdrachtgever tijdig beoordelen en na goedkeuring </w:t>
      </w:r>
      <w:r w:rsidR="00BB52D0" w:rsidRPr="003E4C3A">
        <w:rPr>
          <w:rFonts w:ascii="Verdana" w:hAnsi="Verdana" w:cs="Arial"/>
          <w:color w:val="000000"/>
          <w:sz w:val="20"/>
        </w:rPr>
        <w:t xml:space="preserve">indien </w:t>
      </w:r>
      <w:r w:rsidR="008F3DFE" w:rsidRPr="003E4C3A">
        <w:rPr>
          <w:rFonts w:ascii="Verdana" w:hAnsi="Verdana" w:cs="Arial"/>
          <w:color w:val="000000"/>
          <w:sz w:val="20"/>
        </w:rPr>
        <w:t>gewenst waarmerken.</w:t>
      </w:r>
    </w:p>
    <w:p w14:paraId="37943264"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65" w14:textId="32E46C94" w:rsidR="008F3DFE" w:rsidRPr="003E4C3A" w:rsidRDefault="002B441B" w:rsidP="00191ED7">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8.4.</w:t>
      </w:r>
      <w:r w:rsidRPr="003E4C3A">
        <w:rPr>
          <w:rFonts w:ascii="Verdana" w:hAnsi="Verdana" w:cs="Arial"/>
          <w:color w:val="000000"/>
          <w:sz w:val="20"/>
        </w:rPr>
        <w:tab/>
      </w:r>
      <w:r w:rsidR="00191ED7" w:rsidRPr="003E4C3A">
        <w:rPr>
          <w:rFonts w:ascii="Verdana" w:hAnsi="Verdana" w:cs="Arial"/>
          <w:color w:val="000000"/>
          <w:sz w:val="20"/>
        </w:rPr>
        <w:tab/>
      </w:r>
      <w:r w:rsidR="008F3DFE" w:rsidRPr="003E4C3A">
        <w:rPr>
          <w:rFonts w:ascii="Verdana" w:hAnsi="Verdana" w:cs="Arial"/>
          <w:color w:val="000000"/>
          <w:sz w:val="20"/>
        </w:rPr>
        <w:t xml:space="preserve">Opdrachtgever is verplicht </w:t>
      </w:r>
      <w:r w:rsidR="00D94716" w:rsidRPr="003E4C3A">
        <w:rPr>
          <w:rFonts w:ascii="Verdana" w:hAnsi="Verdana" w:cs="Arial"/>
          <w:color w:val="000000"/>
          <w:sz w:val="20"/>
        </w:rPr>
        <w:t xml:space="preserve">om </w:t>
      </w:r>
      <w:r w:rsidR="008F3DFE" w:rsidRPr="003E4C3A">
        <w:rPr>
          <w:rFonts w:ascii="Verdana" w:hAnsi="Verdana" w:cs="Arial"/>
          <w:color w:val="000000"/>
          <w:sz w:val="20"/>
        </w:rPr>
        <w:t xml:space="preserve">opdrachtnemer binnen bekwame tijd te waarschuwen, als hij in de </w:t>
      </w:r>
      <w:r w:rsidR="000A32AE" w:rsidRPr="003E4C3A">
        <w:rPr>
          <w:rFonts w:ascii="Verdana" w:hAnsi="Verdana" w:cs="Arial"/>
          <w:color w:val="000000"/>
          <w:sz w:val="20"/>
        </w:rPr>
        <w:t>resultaten van de werkzaamheden</w:t>
      </w:r>
      <w:r w:rsidR="008F3DFE" w:rsidRPr="003E4C3A">
        <w:rPr>
          <w:rFonts w:ascii="Verdana" w:hAnsi="Verdana" w:cs="Arial"/>
          <w:color w:val="000000"/>
          <w:sz w:val="20"/>
        </w:rPr>
        <w:t xml:space="preserve"> een tekortkoming van opdrachtnemer heeft opgemerkt.</w:t>
      </w:r>
    </w:p>
    <w:p w14:paraId="37943266"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67" w14:textId="2355BF3D" w:rsidR="008F3DFE" w:rsidRPr="003E4C3A" w:rsidRDefault="002B441B" w:rsidP="00191ED7">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8.5.</w:t>
      </w:r>
      <w:r w:rsidRPr="003E4C3A">
        <w:rPr>
          <w:rFonts w:ascii="Verdana" w:hAnsi="Verdana" w:cs="Arial"/>
          <w:color w:val="000000"/>
          <w:sz w:val="20"/>
        </w:rPr>
        <w:tab/>
      </w:r>
      <w:r w:rsidR="00191ED7" w:rsidRPr="003E4C3A">
        <w:rPr>
          <w:rFonts w:ascii="Verdana" w:hAnsi="Verdana" w:cs="Arial"/>
          <w:color w:val="000000"/>
          <w:sz w:val="20"/>
        </w:rPr>
        <w:tab/>
      </w:r>
      <w:r w:rsidR="00191ED7" w:rsidRPr="003E4C3A">
        <w:rPr>
          <w:rFonts w:ascii="Verdana" w:hAnsi="Verdana" w:cs="Arial"/>
          <w:color w:val="000000"/>
          <w:sz w:val="20"/>
        </w:rPr>
        <w:tab/>
      </w:r>
      <w:r w:rsidR="008F3DFE" w:rsidRPr="003E4C3A">
        <w:rPr>
          <w:rFonts w:ascii="Verdana" w:hAnsi="Verdana" w:cs="Arial"/>
          <w:color w:val="000000"/>
          <w:sz w:val="20"/>
        </w:rPr>
        <w:t>Opdrachtgever voldoet de door hem aan opdrachtnemer verschuldigde bedragen uiterlijk op de daarvoor in het betaling</w:t>
      </w:r>
      <w:r w:rsidR="00C82E6B" w:rsidRPr="003E4C3A">
        <w:rPr>
          <w:rFonts w:ascii="Verdana" w:hAnsi="Verdana" w:cs="Arial"/>
          <w:color w:val="000000"/>
          <w:sz w:val="20"/>
        </w:rPr>
        <w:t>s</w:t>
      </w:r>
      <w:r w:rsidR="008F3DFE" w:rsidRPr="003E4C3A">
        <w:rPr>
          <w:rFonts w:ascii="Verdana" w:hAnsi="Verdana" w:cs="Arial"/>
          <w:color w:val="000000"/>
          <w:sz w:val="20"/>
        </w:rPr>
        <w:t>schema overeengekomen dan wel in de facturen van opdrachtnemer aangegeven tijdstippen.</w:t>
      </w:r>
    </w:p>
    <w:p w14:paraId="37943268"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69" w14:textId="26054E3D" w:rsidR="008F3DFE" w:rsidRPr="003E4C3A" w:rsidRDefault="008F3DFE" w:rsidP="000C2C51">
      <w:pPr>
        <w:tabs>
          <w:tab w:val="left" w:pos="510"/>
        </w:tabs>
        <w:autoSpaceDE w:val="0"/>
        <w:autoSpaceDN w:val="0"/>
        <w:adjustRightInd w:val="0"/>
        <w:ind w:left="540" w:hanging="540"/>
        <w:jc w:val="both"/>
        <w:rPr>
          <w:rFonts w:ascii="Verdana" w:hAnsi="Verdana" w:cs="Arial"/>
          <w:b/>
          <w:color w:val="000000"/>
          <w:sz w:val="20"/>
        </w:rPr>
      </w:pPr>
      <w:r w:rsidRPr="003E4C3A">
        <w:rPr>
          <w:rFonts w:ascii="Verdana" w:hAnsi="Verdana" w:cs="Arial"/>
          <w:b/>
          <w:color w:val="000000"/>
          <w:sz w:val="20"/>
        </w:rPr>
        <w:t xml:space="preserve">Artikel </w:t>
      </w:r>
      <w:r w:rsidR="002B441B" w:rsidRPr="003E4C3A">
        <w:rPr>
          <w:rFonts w:ascii="Verdana" w:hAnsi="Verdana" w:cs="Arial"/>
          <w:b/>
          <w:color w:val="000000"/>
          <w:sz w:val="20"/>
        </w:rPr>
        <w:t>9</w:t>
      </w:r>
      <w:r w:rsidRPr="003E4C3A">
        <w:rPr>
          <w:rFonts w:ascii="Verdana" w:hAnsi="Verdana" w:cs="Arial"/>
          <w:b/>
          <w:color w:val="000000"/>
          <w:sz w:val="20"/>
        </w:rPr>
        <w:t>: Aansprakelijkheid</w:t>
      </w:r>
    </w:p>
    <w:p w14:paraId="3794326A" w14:textId="77777777" w:rsidR="008F3DFE" w:rsidRPr="003E4C3A" w:rsidRDefault="008F3DFE" w:rsidP="000C2C51">
      <w:pPr>
        <w:tabs>
          <w:tab w:val="left" w:pos="510"/>
        </w:tabs>
        <w:autoSpaceDE w:val="0"/>
        <w:autoSpaceDN w:val="0"/>
        <w:adjustRightInd w:val="0"/>
        <w:ind w:left="540" w:hanging="540"/>
        <w:jc w:val="both"/>
        <w:rPr>
          <w:rFonts w:ascii="Verdana" w:hAnsi="Verdana" w:cs="Arial"/>
          <w:b/>
          <w:color w:val="000000"/>
          <w:sz w:val="20"/>
        </w:rPr>
      </w:pPr>
    </w:p>
    <w:p w14:paraId="62CC7CC3" w14:textId="0CA74138" w:rsidR="00CE416C" w:rsidRPr="003E4C3A" w:rsidRDefault="002B441B" w:rsidP="00F7389E">
      <w:pPr>
        <w:tabs>
          <w:tab w:val="left" w:pos="680"/>
          <w:tab w:val="left" w:pos="1134"/>
        </w:tabs>
        <w:ind w:left="675" w:hanging="675"/>
        <w:jc w:val="both"/>
        <w:rPr>
          <w:rFonts w:ascii="Verdana" w:hAnsi="Verdana"/>
          <w:iCs/>
          <w:sz w:val="20"/>
        </w:rPr>
      </w:pPr>
      <w:r w:rsidRPr="003E4C3A">
        <w:rPr>
          <w:rFonts w:ascii="Verdana" w:hAnsi="Verdana"/>
          <w:iCs/>
          <w:sz w:val="20"/>
        </w:rPr>
        <w:t>9.1.</w:t>
      </w:r>
      <w:r w:rsidRPr="003E4C3A">
        <w:rPr>
          <w:rFonts w:ascii="Verdana" w:hAnsi="Verdana"/>
          <w:iCs/>
          <w:sz w:val="20"/>
        </w:rPr>
        <w:tab/>
      </w:r>
      <w:r w:rsidR="00F7389E" w:rsidRPr="003E4C3A">
        <w:rPr>
          <w:rFonts w:ascii="Verdana" w:hAnsi="Verdana"/>
          <w:iCs/>
          <w:sz w:val="20"/>
        </w:rPr>
        <w:tab/>
      </w:r>
      <w:r w:rsidR="00CE416C" w:rsidRPr="003E4C3A">
        <w:rPr>
          <w:rFonts w:ascii="Verdana" w:hAnsi="Verdana"/>
          <w:iCs/>
          <w:sz w:val="20"/>
        </w:rPr>
        <w:t>In geval van een toerekenbare tekortkoming is opdrachtnemer gehouden zijn contractuele verplichtingen</w:t>
      </w:r>
      <w:r w:rsidR="00B943AC" w:rsidRPr="003E4C3A">
        <w:rPr>
          <w:rFonts w:ascii="Verdana" w:hAnsi="Verdana"/>
          <w:iCs/>
          <w:sz w:val="20"/>
        </w:rPr>
        <w:t xml:space="preserve"> </w:t>
      </w:r>
      <w:r w:rsidR="00CE416C" w:rsidRPr="003E4C3A">
        <w:rPr>
          <w:rFonts w:ascii="Verdana" w:hAnsi="Verdana"/>
          <w:iCs/>
          <w:sz w:val="20"/>
        </w:rPr>
        <w:t>alsnog na te komen.</w:t>
      </w:r>
    </w:p>
    <w:p w14:paraId="3794326C" w14:textId="71AF24AC" w:rsidR="008F3DFE" w:rsidRPr="003E4C3A" w:rsidRDefault="00061F71">
      <w:pPr>
        <w:rPr>
          <w:rFonts w:ascii="Verdana" w:hAnsi="Verdana" w:cs="Arial"/>
          <w:color w:val="000000"/>
          <w:sz w:val="20"/>
        </w:rPr>
      </w:pPr>
      <w:r>
        <w:rPr>
          <w:rFonts w:ascii="Verdana" w:hAnsi="Verdana" w:cs="Arial"/>
          <w:color w:val="000000"/>
          <w:sz w:val="20"/>
        </w:rPr>
        <w:br w:type="page"/>
      </w:r>
    </w:p>
    <w:p w14:paraId="3794326D" w14:textId="78A5D347" w:rsidR="008F3DFE" w:rsidRPr="003E4C3A" w:rsidRDefault="002B441B" w:rsidP="00F7389E">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705" w:hanging="705"/>
        <w:jc w:val="both"/>
        <w:rPr>
          <w:rFonts w:ascii="Verdana" w:hAnsi="Verdana" w:cs="Arial"/>
          <w:color w:val="000000"/>
          <w:sz w:val="20"/>
        </w:rPr>
      </w:pPr>
      <w:r w:rsidRPr="003E4C3A">
        <w:rPr>
          <w:rFonts w:ascii="Verdana" w:hAnsi="Verdana" w:cs="Arial"/>
          <w:color w:val="000000"/>
          <w:sz w:val="20"/>
        </w:rPr>
        <w:lastRenderedPageBreak/>
        <w:t>9.2.</w:t>
      </w:r>
      <w:r w:rsidRPr="003E4C3A">
        <w:rPr>
          <w:rFonts w:ascii="Verdana" w:hAnsi="Verdana" w:cs="Arial"/>
          <w:color w:val="000000"/>
          <w:sz w:val="20"/>
        </w:rPr>
        <w:tab/>
      </w:r>
      <w:r w:rsidR="00F7389E" w:rsidRPr="003E4C3A">
        <w:rPr>
          <w:rFonts w:ascii="Verdana" w:hAnsi="Verdana" w:cs="Arial"/>
          <w:color w:val="000000"/>
          <w:sz w:val="20"/>
        </w:rPr>
        <w:tab/>
      </w:r>
      <w:r w:rsidR="00F7389E" w:rsidRPr="003E4C3A">
        <w:rPr>
          <w:rFonts w:ascii="Verdana" w:hAnsi="Verdana" w:cs="Arial"/>
          <w:color w:val="000000"/>
          <w:sz w:val="20"/>
        </w:rPr>
        <w:tab/>
      </w:r>
      <w:r w:rsidR="008F3DFE" w:rsidRPr="003E4C3A">
        <w:rPr>
          <w:rFonts w:ascii="Verdana" w:hAnsi="Verdana" w:cs="Arial"/>
          <w:color w:val="000000"/>
          <w:sz w:val="20"/>
        </w:rPr>
        <w:t>Onder een toerekenbare tekortkoming wordt in deze voorwaarden verstaan: een tekortkoming die een goed en zorgvuldig handelend adviseur, die beschikt over de vereiste vakkennis en middelen, onder de betreffende omstandigheden en met inachtneming van normale oplettendheid heeft kunnen en behoren te vermijden.</w:t>
      </w:r>
    </w:p>
    <w:p w14:paraId="3794326E" w14:textId="77777777" w:rsidR="008F3DFE" w:rsidRPr="003E4C3A" w:rsidRDefault="008F3DFE" w:rsidP="000C2C51">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color w:val="000000"/>
          <w:sz w:val="20"/>
        </w:rPr>
      </w:pPr>
    </w:p>
    <w:p w14:paraId="3794326F" w14:textId="7FED0729" w:rsidR="008F3DFE" w:rsidRPr="003E4C3A" w:rsidRDefault="002B441B" w:rsidP="00F7389E">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709"/>
        </w:tabs>
        <w:jc w:val="both"/>
        <w:rPr>
          <w:rFonts w:ascii="Verdana" w:hAnsi="Verdana" w:cs="Arial"/>
          <w:color w:val="000000"/>
          <w:sz w:val="20"/>
        </w:rPr>
      </w:pPr>
      <w:r w:rsidRPr="003E4C3A">
        <w:rPr>
          <w:rFonts w:ascii="Verdana" w:hAnsi="Verdana" w:cs="Arial"/>
          <w:color w:val="000000"/>
          <w:sz w:val="20"/>
        </w:rPr>
        <w:t>9.3.</w:t>
      </w:r>
      <w:r w:rsidRPr="003E4C3A">
        <w:rPr>
          <w:rFonts w:ascii="Verdana" w:hAnsi="Verdana" w:cs="Arial"/>
          <w:color w:val="000000"/>
          <w:sz w:val="20"/>
        </w:rPr>
        <w:tab/>
      </w:r>
      <w:r w:rsidR="00456F6B" w:rsidRPr="003E4C3A">
        <w:rPr>
          <w:rFonts w:ascii="Verdana" w:hAnsi="Verdana" w:cs="Arial"/>
          <w:color w:val="000000"/>
          <w:sz w:val="20"/>
        </w:rPr>
        <w:t>N</w:t>
      </w:r>
      <w:r w:rsidR="008F3DFE" w:rsidRPr="003E4C3A">
        <w:rPr>
          <w:rFonts w:ascii="Verdana" w:hAnsi="Verdana" w:cs="Arial"/>
          <w:color w:val="000000"/>
          <w:sz w:val="20"/>
        </w:rPr>
        <w:t>iet voor vergoeding in aanmerking komt:</w:t>
      </w:r>
    </w:p>
    <w:p w14:paraId="182FA43A" w14:textId="77777777" w:rsidR="00F7389E" w:rsidRPr="003E4C3A" w:rsidRDefault="000137D7" w:rsidP="00F7389E">
      <w:pPr>
        <w:pStyle w:val="Plattetekstinspringen3"/>
        <w:numPr>
          <w:ilvl w:val="0"/>
          <w:numId w:val="33"/>
        </w:numPr>
        <w:tabs>
          <w:tab w:val="left" w:pos="510"/>
        </w:tabs>
        <w:jc w:val="both"/>
        <w:rPr>
          <w:rFonts w:ascii="Verdana" w:hAnsi="Verdana" w:cs="Arial"/>
          <w:sz w:val="20"/>
        </w:rPr>
      </w:pPr>
      <w:r w:rsidRPr="003E4C3A">
        <w:rPr>
          <w:rFonts w:ascii="Verdana" w:hAnsi="Verdana" w:cs="Arial"/>
          <w:sz w:val="20"/>
        </w:rPr>
        <w:t xml:space="preserve">gevolgschade. Onder gevolgschade wordt onder meer verstaan </w:t>
      </w:r>
      <w:r w:rsidR="000D3A56" w:rsidRPr="003E4C3A">
        <w:rPr>
          <w:rFonts w:ascii="Verdana" w:hAnsi="Verdana" w:cs="Arial"/>
          <w:sz w:val="20"/>
        </w:rPr>
        <w:t>bedrijfsschade, productieverlies, omzet- en/of winstderving, waardevermindering van producten evenmin als de kosten die met de uitvoering van het object gemoeid zouden zijn als de opdracht van de aanvang af goed zou zijn uitgevoerd</w:t>
      </w:r>
      <w:r w:rsidRPr="003E4C3A">
        <w:rPr>
          <w:rFonts w:ascii="Verdana" w:hAnsi="Verdana" w:cs="Arial"/>
          <w:sz w:val="20"/>
        </w:rPr>
        <w:t>;</w:t>
      </w:r>
    </w:p>
    <w:p w14:paraId="357E4CD1" w14:textId="23C358BA" w:rsidR="000137D7" w:rsidRPr="003E4C3A" w:rsidRDefault="000137D7" w:rsidP="00F7389E">
      <w:pPr>
        <w:pStyle w:val="Plattetekstinspringen3"/>
        <w:numPr>
          <w:ilvl w:val="0"/>
          <w:numId w:val="33"/>
        </w:numPr>
        <w:tabs>
          <w:tab w:val="left" w:pos="510"/>
        </w:tabs>
        <w:jc w:val="both"/>
        <w:rPr>
          <w:rFonts w:ascii="Verdana" w:hAnsi="Verdana" w:cs="Arial"/>
          <w:sz w:val="20"/>
        </w:rPr>
      </w:pPr>
      <w:r w:rsidRPr="003E4C3A">
        <w:rPr>
          <w:rFonts w:ascii="Verdana" w:hAnsi="Verdana" w:cs="Arial"/>
          <w:sz w:val="20"/>
        </w:rPr>
        <w:t xml:space="preserve">schade veroorzaakt door opzet of bewuste roekeloosheid van hulppersonen of niet leidinggevende ondergeschikten van opdrachtnemer. </w:t>
      </w:r>
    </w:p>
    <w:p w14:paraId="7B6775AA" w14:textId="3AB43359" w:rsidR="000137D7" w:rsidRPr="003E4C3A" w:rsidRDefault="00F7389E" w:rsidP="00F7389E">
      <w:pPr>
        <w:pStyle w:val="Plattetekstinspringen3"/>
        <w:tabs>
          <w:tab w:val="left" w:pos="709"/>
        </w:tabs>
        <w:jc w:val="both"/>
        <w:rPr>
          <w:rFonts w:ascii="Verdana" w:hAnsi="Verdana" w:cs="Arial"/>
          <w:sz w:val="20"/>
        </w:rPr>
      </w:pPr>
      <w:r w:rsidRPr="003E4C3A">
        <w:rPr>
          <w:rFonts w:ascii="Verdana" w:hAnsi="Verdana" w:cs="Arial"/>
          <w:sz w:val="20"/>
        </w:rPr>
        <w:tab/>
      </w:r>
      <w:r w:rsidR="000137D7" w:rsidRPr="003E4C3A">
        <w:rPr>
          <w:rFonts w:ascii="Verdana" w:hAnsi="Verdana" w:cs="Arial"/>
          <w:sz w:val="20"/>
        </w:rPr>
        <w:t>Opdrachtgever kan zich indien mogelijk tegen deze schades verzekeren.</w:t>
      </w:r>
    </w:p>
    <w:p w14:paraId="0DDCEA49" w14:textId="77777777" w:rsidR="000137D7" w:rsidRPr="003E4C3A" w:rsidRDefault="000137D7" w:rsidP="000C2C51">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firstLine="0"/>
        <w:jc w:val="both"/>
        <w:rPr>
          <w:rFonts w:ascii="Verdana" w:hAnsi="Verdana" w:cs="Arial"/>
          <w:color w:val="000000"/>
          <w:sz w:val="20"/>
        </w:rPr>
      </w:pPr>
    </w:p>
    <w:p w14:paraId="37943274" w14:textId="30F53D60" w:rsidR="008F3DFE" w:rsidRPr="003E4C3A" w:rsidRDefault="002B441B" w:rsidP="00F7389E">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705" w:hanging="705"/>
        <w:jc w:val="both"/>
        <w:rPr>
          <w:rFonts w:ascii="Verdana" w:hAnsi="Verdana" w:cs="Arial"/>
          <w:color w:val="000000"/>
          <w:sz w:val="20"/>
        </w:rPr>
      </w:pPr>
      <w:r w:rsidRPr="003E4C3A">
        <w:rPr>
          <w:rFonts w:ascii="Verdana" w:hAnsi="Verdana" w:cs="Arial"/>
          <w:color w:val="000000"/>
          <w:sz w:val="20"/>
        </w:rPr>
        <w:t>9.4.</w:t>
      </w:r>
      <w:r w:rsidRPr="003E4C3A">
        <w:rPr>
          <w:rFonts w:ascii="Verdana" w:hAnsi="Verdana" w:cs="Arial"/>
          <w:color w:val="000000"/>
          <w:sz w:val="20"/>
        </w:rPr>
        <w:tab/>
      </w:r>
      <w:r w:rsidR="00F7389E" w:rsidRPr="003E4C3A">
        <w:rPr>
          <w:rFonts w:ascii="Verdana" w:hAnsi="Verdana" w:cs="Arial"/>
          <w:color w:val="000000"/>
          <w:sz w:val="20"/>
        </w:rPr>
        <w:tab/>
      </w:r>
      <w:r w:rsidR="008F3DFE" w:rsidRPr="003E4C3A">
        <w:rPr>
          <w:rFonts w:ascii="Verdana" w:hAnsi="Verdana" w:cs="Arial"/>
          <w:color w:val="000000"/>
          <w:sz w:val="20"/>
        </w:rPr>
        <w:t>Opdrachtnemer</w:t>
      </w:r>
      <w:r w:rsidR="008F3DFE" w:rsidRPr="003E4C3A">
        <w:rPr>
          <w:rFonts w:ascii="Verdana" w:hAnsi="Verdana" w:cs="Arial"/>
          <w:sz w:val="20"/>
        </w:rPr>
        <w:t xml:space="preserve"> is bevoegd om in goed overleg met opdrachtgever voor eigen rekening tekortkomingen, waarvoor hij aansprakelijk is, te herstellen of de uit die tekortkomingen voortvloeiende schade te beperken of op te heffen.</w:t>
      </w:r>
    </w:p>
    <w:p w14:paraId="37943275" w14:textId="77777777" w:rsidR="008F3DFE" w:rsidRPr="003E4C3A" w:rsidRDefault="008F3DFE" w:rsidP="000C2C51">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color w:val="000000"/>
          <w:sz w:val="20"/>
        </w:rPr>
      </w:pPr>
    </w:p>
    <w:p w14:paraId="37943276" w14:textId="61A2CE3F" w:rsidR="008F3DFE" w:rsidRPr="003E4C3A" w:rsidRDefault="002B441B" w:rsidP="00F7389E">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705" w:hanging="705"/>
        <w:jc w:val="both"/>
        <w:rPr>
          <w:rFonts w:ascii="Verdana" w:hAnsi="Verdana" w:cs="Arial"/>
          <w:color w:val="000000"/>
          <w:sz w:val="20"/>
        </w:rPr>
      </w:pPr>
      <w:r w:rsidRPr="003E4C3A">
        <w:rPr>
          <w:rFonts w:ascii="Verdana" w:hAnsi="Verdana" w:cs="Arial"/>
          <w:color w:val="000000"/>
          <w:sz w:val="20"/>
        </w:rPr>
        <w:t>9.5.</w:t>
      </w:r>
      <w:r w:rsidRPr="003E4C3A">
        <w:rPr>
          <w:rFonts w:ascii="Verdana" w:hAnsi="Verdana" w:cs="Arial"/>
          <w:color w:val="000000"/>
          <w:sz w:val="20"/>
        </w:rPr>
        <w:tab/>
      </w:r>
      <w:r w:rsidR="00F7389E" w:rsidRPr="003E4C3A">
        <w:rPr>
          <w:rFonts w:ascii="Verdana" w:hAnsi="Verdana" w:cs="Arial"/>
          <w:color w:val="000000"/>
          <w:sz w:val="20"/>
        </w:rPr>
        <w:tab/>
      </w:r>
      <w:r w:rsidR="008F3DFE" w:rsidRPr="003E4C3A">
        <w:rPr>
          <w:rFonts w:ascii="Verdana" w:hAnsi="Verdana" w:cs="Arial"/>
          <w:color w:val="000000"/>
          <w:sz w:val="20"/>
        </w:rPr>
        <w:t>Maakt opdrachtnemer bij de vervulling van de opdracht gebruik van een andere persoon, dan is opdrachtnemer</w:t>
      </w:r>
      <w:r w:rsidR="00FA676D" w:rsidRPr="003E4C3A">
        <w:rPr>
          <w:rFonts w:ascii="Verdana" w:hAnsi="Verdana" w:cs="Arial"/>
          <w:color w:val="000000"/>
          <w:sz w:val="20"/>
        </w:rPr>
        <w:t xml:space="preserve"> onverkort het bepaalde in artikel </w:t>
      </w:r>
      <w:r w:rsidR="00F25D6D" w:rsidRPr="003E4C3A">
        <w:rPr>
          <w:rFonts w:ascii="Verdana" w:hAnsi="Verdana" w:cs="Arial"/>
          <w:color w:val="000000"/>
          <w:sz w:val="20"/>
        </w:rPr>
        <w:t>9</w:t>
      </w:r>
      <w:r w:rsidR="00FA676D" w:rsidRPr="003E4C3A">
        <w:rPr>
          <w:rFonts w:ascii="Verdana" w:hAnsi="Verdana" w:cs="Arial"/>
          <w:color w:val="000000"/>
          <w:sz w:val="20"/>
        </w:rPr>
        <w:t>.3</w:t>
      </w:r>
      <w:r w:rsidR="001120F4" w:rsidRPr="003E4C3A">
        <w:rPr>
          <w:rFonts w:ascii="Verdana" w:hAnsi="Verdana" w:cs="Arial"/>
          <w:color w:val="000000"/>
          <w:sz w:val="20"/>
        </w:rPr>
        <w:t xml:space="preserve"> voor tekortkomingen van deze persoon</w:t>
      </w:r>
      <w:r w:rsidR="008F3DFE" w:rsidRPr="003E4C3A">
        <w:rPr>
          <w:rFonts w:ascii="Verdana" w:hAnsi="Verdana" w:cs="Arial"/>
          <w:color w:val="000000"/>
          <w:sz w:val="20"/>
        </w:rPr>
        <w:t xml:space="preserve"> op gelijke wijze aansprakelijk als voor zijn eigen tekortkomingen, tenzij deze persoon door opdrachtgever is voorgeschreven.</w:t>
      </w:r>
    </w:p>
    <w:p w14:paraId="5BBC8D65" w14:textId="77777777" w:rsidR="00456F6B" w:rsidRPr="003E4C3A" w:rsidRDefault="00456F6B" w:rsidP="000C2C51">
      <w:pPr>
        <w:tabs>
          <w:tab w:val="left" w:pos="510"/>
        </w:tabs>
        <w:autoSpaceDE w:val="0"/>
        <w:autoSpaceDN w:val="0"/>
        <w:adjustRightInd w:val="0"/>
        <w:jc w:val="both"/>
        <w:rPr>
          <w:rFonts w:ascii="Verdana" w:hAnsi="Verdana" w:cs="Arial"/>
          <w:color w:val="000000"/>
          <w:sz w:val="20"/>
        </w:rPr>
      </w:pPr>
    </w:p>
    <w:p w14:paraId="37943278" w14:textId="52AF90E4" w:rsidR="008F3DFE" w:rsidRPr="003E4C3A" w:rsidRDefault="002B441B" w:rsidP="00F7389E">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9.6.</w:t>
      </w:r>
      <w:r w:rsidRPr="003E4C3A">
        <w:rPr>
          <w:rFonts w:ascii="Verdana" w:hAnsi="Verdana" w:cs="Arial"/>
          <w:color w:val="000000"/>
          <w:sz w:val="20"/>
        </w:rPr>
        <w:tab/>
      </w:r>
      <w:r w:rsidR="00F7389E" w:rsidRPr="003E4C3A">
        <w:rPr>
          <w:rFonts w:ascii="Verdana" w:hAnsi="Verdana" w:cs="Arial"/>
          <w:color w:val="000000"/>
          <w:sz w:val="20"/>
        </w:rPr>
        <w:tab/>
      </w:r>
      <w:r w:rsidR="008F3DFE" w:rsidRPr="003E4C3A">
        <w:rPr>
          <w:rFonts w:ascii="Verdana" w:hAnsi="Verdana" w:cs="Arial"/>
          <w:color w:val="000000"/>
          <w:sz w:val="20"/>
        </w:rPr>
        <w:t xml:space="preserve">Als een voorgeschreven persoon als bedoeld in artikel </w:t>
      </w:r>
      <w:r w:rsidR="00F25D6D" w:rsidRPr="003E4C3A">
        <w:rPr>
          <w:rFonts w:ascii="Verdana" w:hAnsi="Verdana" w:cs="Arial"/>
          <w:color w:val="000000"/>
          <w:sz w:val="20"/>
        </w:rPr>
        <w:t>9</w:t>
      </w:r>
      <w:r w:rsidR="008F3DFE" w:rsidRPr="003E4C3A">
        <w:rPr>
          <w:rFonts w:ascii="Verdana" w:hAnsi="Verdana" w:cs="Arial"/>
          <w:color w:val="000000"/>
          <w:sz w:val="20"/>
        </w:rPr>
        <w:t xml:space="preserve">.5 niet, niet tijdig of niet deugdelijk presteert en opdrachtnemer het redelijkerwijs nodige heeft gedaan om nakoming en/of schadevergoeding te verkrijgen, zal opdrachtgever de ontstane extra </w:t>
      </w:r>
      <w:r w:rsidR="00D94716" w:rsidRPr="003E4C3A">
        <w:rPr>
          <w:rFonts w:ascii="Verdana" w:hAnsi="Verdana" w:cs="Arial"/>
          <w:color w:val="000000"/>
          <w:sz w:val="20"/>
        </w:rPr>
        <w:t>(</w:t>
      </w:r>
      <w:r w:rsidR="008F3DFE" w:rsidRPr="003E4C3A">
        <w:rPr>
          <w:rFonts w:ascii="Verdana" w:hAnsi="Verdana" w:cs="Arial"/>
          <w:color w:val="000000"/>
          <w:sz w:val="20"/>
        </w:rPr>
        <w:t>on</w:t>
      </w:r>
      <w:r w:rsidR="00D94716" w:rsidRPr="003E4C3A">
        <w:rPr>
          <w:rFonts w:ascii="Verdana" w:hAnsi="Verdana" w:cs="Arial"/>
          <w:color w:val="000000"/>
          <w:sz w:val="20"/>
        </w:rPr>
        <w:t>)</w:t>
      </w:r>
      <w:r w:rsidR="008F3DFE" w:rsidRPr="003E4C3A">
        <w:rPr>
          <w:rFonts w:ascii="Verdana" w:hAnsi="Verdana" w:cs="Arial"/>
          <w:color w:val="000000"/>
          <w:sz w:val="20"/>
        </w:rPr>
        <w:t>kosten aan opdrachtnemer vergoeden, voor</w:t>
      </w:r>
      <w:r w:rsidR="00D94716" w:rsidRPr="003E4C3A">
        <w:rPr>
          <w:rFonts w:ascii="Verdana" w:hAnsi="Verdana" w:cs="Arial"/>
          <w:color w:val="000000"/>
          <w:sz w:val="20"/>
        </w:rPr>
        <w:t xml:space="preserve"> </w:t>
      </w:r>
      <w:r w:rsidR="008F3DFE" w:rsidRPr="003E4C3A">
        <w:rPr>
          <w:rFonts w:ascii="Verdana" w:hAnsi="Verdana" w:cs="Arial"/>
          <w:color w:val="000000"/>
          <w:sz w:val="20"/>
        </w:rPr>
        <w:t>zover deze kosten niet door deze persoon zijn vergoed. Opdrachtnemer zal op eerste verzoek van opdrachtgever zijn vordering op deze persoon aan opdrachtgever cederen tot het bedrag dat opdrachtgever aan opdrachtnemer heeft vergoed.</w:t>
      </w:r>
    </w:p>
    <w:p w14:paraId="37943279"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7A" w14:textId="3AD684C0" w:rsidR="008F3DFE" w:rsidRPr="003E4C3A" w:rsidRDefault="002B441B" w:rsidP="00F7389E">
      <w:pPr>
        <w:tabs>
          <w:tab w:val="left" w:pos="510"/>
        </w:tabs>
        <w:autoSpaceDE w:val="0"/>
        <w:autoSpaceDN w:val="0"/>
        <w:adjustRightInd w:val="0"/>
        <w:ind w:left="705" w:hanging="705"/>
        <w:jc w:val="both"/>
        <w:rPr>
          <w:rFonts w:ascii="Verdana" w:hAnsi="Verdana" w:cs="Arial"/>
          <w:sz w:val="20"/>
        </w:rPr>
      </w:pPr>
      <w:r w:rsidRPr="003E4C3A">
        <w:rPr>
          <w:rFonts w:ascii="Verdana" w:hAnsi="Verdana" w:cs="Arial"/>
          <w:color w:val="000000"/>
          <w:sz w:val="20"/>
        </w:rPr>
        <w:t>9.7.</w:t>
      </w:r>
      <w:r w:rsidRPr="003E4C3A">
        <w:rPr>
          <w:rFonts w:ascii="Verdana" w:hAnsi="Verdana" w:cs="Arial"/>
          <w:color w:val="000000"/>
          <w:sz w:val="20"/>
        </w:rPr>
        <w:tab/>
      </w:r>
      <w:r w:rsidR="00F7389E" w:rsidRPr="003E4C3A">
        <w:rPr>
          <w:rFonts w:ascii="Verdana" w:hAnsi="Verdana" w:cs="Arial"/>
          <w:color w:val="000000"/>
          <w:sz w:val="20"/>
        </w:rPr>
        <w:tab/>
      </w:r>
      <w:r w:rsidR="008F3DFE" w:rsidRPr="003E4C3A">
        <w:rPr>
          <w:rFonts w:ascii="Verdana" w:hAnsi="Verdana" w:cs="Arial"/>
          <w:color w:val="000000"/>
          <w:sz w:val="20"/>
        </w:rPr>
        <w:t>Voor vergoeding van andere schade dan in dit artikel genoemd, is opdrachtnemer slechts aansprakelijk als en voor zover de tekortkoming te wijten is aan opzet of grove onzorgvuldigheid van opdrachtnemer.</w:t>
      </w:r>
    </w:p>
    <w:p w14:paraId="3794327B" w14:textId="77777777" w:rsidR="008F3DFE" w:rsidRPr="003E4C3A" w:rsidRDefault="008F3DFE" w:rsidP="000C2C51">
      <w:pPr>
        <w:tabs>
          <w:tab w:val="left" w:pos="510"/>
        </w:tabs>
        <w:autoSpaceDE w:val="0"/>
        <w:autoSpaceDN w:val="0"/>
        <w:adjustRightInd w:val="0"/>
        <w:ind w:left="540" w:hanging="540"/>
        <w:jc w:val="both"/>
        <w:rPr>
          <w:rFonts w:ascii="Verdana" w:hAnsi="Verdana" w:cs="Arial"/>
          <w:sz w:val="20"/>
        </w:rPr>
      </w:pPr>
    </w:p>
    <w:p w14:paraId="3794327C" w14:textId="3BC343D6" w:rsidR="008F3DFE" w:rsidRPr="003E4C3A" w:rsidRDefault="002B441B" w:rsidP="00F7389E">
      <w:pPr>
        <w:tabs>
          <w:tab w:val="left" w:pos="510"/>
        </w:tabs>
        <w:autoSpaceDE w:val="0"/>
        <w:autoSpaceDN w:val="0"/>
        <w:adjustRightInd w:val="0"/>
        <w:ind w:left="705" w:hanging="705"/>
        <w:jc w:val="both"/>
        <w:rPr>
          <w:rFonts w:ascii="Verdana" w:hAnsi="Verdana" w:cs="Arial"/>
          <w:sz w:val="20"/>
        </w:rPr>
      </w:pPr>
      <w:r w:rsidRPr="003E4C3A">
        <w:rPr>
          <w:rFonts w:ascii="Verdana" w:hAnsi="Verdana" w:cs="Arial"/>
          <w:sz w:val="20"/>
        </w:rPr>
        <w:t>9.8.</w:t>
      </w:r>
      <w:r w:rsidRPr="003E4C3A">
        <w:rPr>
          <w:rFonts w:ascii="Verdana" w:hAnsi="Verdana" w:cs="Arial"/>
          <w:sz w:val="20"/>
        </w:rPr>
        <w:tab/>
      </w:r>
      <w:r w:rsidR="00F7389E" w:rsidRPr="003E4C3A">
        <w:rPr>
          <w:rFonts w:ascii="Verdana" w:hAnsi="Verdana" w:cs="Arial"/>
          <w:sz w:val="20"/>
        </w:rPr>
        <w:tab/>
      </w:r>
      <w:r w:rsidR="000B1CCC" w:rsidRPr="003E4C3A">
        <w:rPr>
          <w:rFonts w:ascii="Verdana" w:hAnsi="Verdana" w:cs="Arial"/>
          <w:sz w:val="20"/>
        </w:rPr>
        <w:tab/>
      </w:r>
      <w:r w:rsidR="008F3DFE" w:rsidRPr="003E4C3A">
        <w:rPr>
          <w:rFonts w:ascii="Verdana" w:hAnsi="Verdana" w:cs="Arial"/>
          <w:sz w:val="20"/>
        </w:rPr>
        <w:t>Onverminderd het in de vorige leden bepaalde is opdrachtnemer bij opdrachten die betrekking hebben op de uitvoering van een object alleen aansprakelijk voor schade die niet word</w:t>
      </w:r>
      <w:r w:rsidR="002807AF" w:rsidRPr="003E4C3A">
        <w:rPr>
          <w:rFonts w:ascii="Verdana" w:hAnsi="Verdana" w:cs="Arial"/>
          <w:sz w:val="20"/>
        </w:rPr>
        <w:t>t</w:t>
      </w:r>
      <w:r w:rsidR="008F3DFE" w:rsidRPr="003E4C3A">
        <w:rPr>
          <w:rFonts w:ascii="Verdana" w:hAnsi="Verdana" w:cs="Arial"/>
          <w:sz w:val="20"/>
        </w:rPr>
        <w:t xml:space="preserve"> gedekt door een gebruikelijke CAR-verzekering</w:t>
      </w:r>
      <w:r w:rsidR="00FA676D" w:rsidRPr="003E4C3A">
        <w:rPr>
          <w:rFonts w:ascii="Verdana" w:hAnsi="Verdana" w:cs="Arial"/>
          <w:sz w:val="20"/>
        </w:rPr>
        <w:t>, montageverzekering</w:t>
      </w:r>
      <w:r w:rsidR="008F3DFE" w:rsidRPr="003E4C3A">
        <w:rPr>
          <w:rFonts w:ascii="Verdana" w:hAnsi="Verdana" w:cs="Arial"/>
          <w:sz w:val="20"/>
        </w:rPr>
        <w:t xml:space="preserve"> of daarmee gelijk te stellen andere verzekering(en).</w:t>
      </w:r>
      <w:r w:rsidR="002E2399" w:rsidRPr="003E4C3A">
        <w:rPr>
          <w:rFonts w:ascii="Verdana" w:hAnsi="Verdana" w:cs="Arial"/>
          <w:sz w:val="20"/>
        </w:rPr>
        <w:t xml:space="preserve"> Opdrachtgever dient ervoor </w:t>
      </w:r>
      <w:r w:rsidR="001E312C" w:rsidRPr="003E4C3A">
        <w:rPr>
          <w:rFonts w:ascii="Verdana" w:hAnsi="Verdana" w:cs="Arial"/>
          <w:sz w:val="20"/>
        </w:rPr>
        <w:t xml:space="preserve">te </w:t>
      </w:r>
      <w:r w:rsidR="002E2399" w:rsidRPr="003E4C3A">
        <w:rPr>
          <w:rFonts w:ascii="Verdana" w:hAnsi="Verdana" w:cs="Arial"/>
          <w:sz w:val="20"/>
        </w:rPr>
        <w:t>zorg</w:t>
      </w:r>
      <w:r w:rsidR="001E312C" w:rsidRPr="003E4C3A">
        <w:rPr>
          <w:rFonts w:ascii="Verdana" w:hAnsi="Verdana" w:cs="Arial"/>
          <w:sz w:val="20"/>
        </w:rPr>
        <w:t>en</w:t>
      </w:r>
      <w:r w:rsidR="002E2399" w:rsidRPr="003E4C3A">
        <w:rPr>
          <w:rFonts w:ascii="Verdana" w:hAnsi="Verdana" w:cs="Arial"/>
          <w:sz w:val="20"/>
        </w:rPr>
        <w:t xml:space="preserve"> dat een dergelijke verzekering is afgesloten.</w:t>
      </w:r>
    </w:p>
    <w:p w14:paraId="3794327D"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7E" w14:textId="4D4A6A22" w:rsidR="008F3DFE" w:rsidRPr="003E4C3A" w:rsidRDefault="002B441B" w:rsidP="00F7389E">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9.9.</w:t>
      </w:r>
      <w:r w:rsidRPr="003E4C3A">
        <w:rPr>
          <w:rFonts w:ascii="Verdana" w:hAnsi="Verdana" w:cs="Arial"/>
          <w:color w:val="000000"/>
          <w:sz w:val="20"/>
        </w:rPr>
        <w:tab/>
      </w:r>
      <w:r w:rsidR="000B1CCC" w:rsidRPr="003E4C3A">
        <w:rPr>
          <w:rFonts w:ascii="Verdana" w:hAnsi="Verdana" w:cs="Arial"/>
          <w:color w:val="000000"/>
          <w:sz w:val="20"/>
        </w:rPr>
        <w:tab/>
      </w:r>
      <w:r w:rsidR="00F7389E" w:rsidRPr="003E4C3A">
        <w:rPr>
          <w:rFonts w:ascii="Verdana" w:hAnsi="Verdana" w:cs="Arial"/>
          <w:color w:val="000000"/>
          <w:sz w:val="20"/>
        </w:rPr>
        <w:tab/>
      </w:r>
      <w:r w:rsidR="008F3DFE" w:rsidRPr="003E4C3A">
        <w:rPr>
          <w:rFonts w:ascii="Verdana" w:hAnsi="Verdana" w:cs="Arial"/>
          <w:color w:val="000000"/>
          <w:sz w:val="20"/>
        </w:rPr>
        <w:t>Als en voor</w:t>
      </w:r>
      <w:r w:rsidR="009F27ED" w:rsidRPr="003E4C3A">
        <w:rPr>
          <w:rFonts w:ascii="Verdana" w:hAnsi="Verdana" w:cs="Arial"/>
          <w:color w:val="000000"/>
          <w:sz w:val="20"/>
        </w:rPr>
        <w:t xml:space="preserve"> </w:t>
      </w:r>
      <w:r w:rsidR="008F3DFE" w:rsidRPr="003E4C3A">
        <w:rPr>
          <w:rFonts w:ascii="Verdana" w:hAnsi="Verdana" w:cs="Arial"/>
          <w:color w:val="000000"/>
          <w:sz w:val="20"/>
        </w:rPr>
        <w:t>zover opdrachtgever enig aan de opdracht verbonden risico heeft verzekerd, is hij gehouden eventuele schade onder die verzekering te vorderen en opdrachtnemer te vrijwaren voor verhaalsaanspraken van de verzekeraar.</w:t>
      </w:r>
    </w:p>
    <w:p w14:paraId="515D453F" w14:textId="77777777" w:rsidR="00A15DCB" w:rsidRPr="003E4C3A" w:rsidRDefault="00A15DCB" w:rsidP="000C2C51">
      <w:pPr>
        <w:tabs>
          <w:tab w:val="left" w:pos="510"/>
        </w:tabs>
        <w:autoSpaceDE w:val="0"/>
        <w:autoSpaceDN w:val="0"/>
        <w:adjustRightInd w:val="0"/>
        <w:ind w:left="540" w:hanging="540"/>
        <w:jc w:val="both"/>
        <w:rPr>
          <w:rFonts w:ascii="Verdana" w:hAnsi="Verdana" w:cs="Arial"/>
          <w:b/>
          <w:color w:val="000000"/>
          <w:sz w:val="20"/>
        </w:rPr>
      </w:pPr>
    </w:p>
    <w:p w14:paraId="37943280" w14:textId="0422AA66" w:rsidR="008F3DFE" w:rsidRPr="003E4C3A" w:rsidRDefault="008F3DFE" w:rsidP="000C2C51">
      <w:pPr>
        <w:tabs>
          <w:tab w:val="left" w:pos="510"/>
        </w:tabs>
        <w:autoSpaceDE w:val="0"/>
        <w:autoSpaceDN w:val="0"/>
        <w:adjustRightInd w:val="0"/>
        <w:ind w:left="540" w:hanging="540"/>
        <w:jc w:val="both"/>
        <w:rPr>
          <w:rFonts w:ascii="Verdana" w:hAnsi="Verdana" w:cs="Arial"/>
          <w:b/>
          <w:color w:val="000000"/>
          <w:sz w:val="20"/>
        </w:rPr>
      </w:pPr>
      <w:r w:rsidRPr="003E4C3A">
        <w:rPr>
          <w:rFonts w:ascii="Verdana" w:hAnsi="Verdana" w:cs="Arial"/>
          <w:b/>
          <w:color w:val="000000"/>
          <w:sz w:val="20"/>
        </w:rPr>
        <w:t>Artikel 1</w:t>
      </w:r>
      <w:r w:rsidR="002B441B" w:rsidRPr="003E4C3A">
        <w:rPr>
          <w:rFonts w:ascii="Verdana" w:hAnsi="Verdana" w:cs="Arial"/>
          <w:b/>
          <w:color w:val="000000"/>
          <w:sz w:val="20"/>
        </w:rPr>
        <w:t>0</w:t>
      </w:r>
      <w:r w:rsidRPr="003E4C3A">
        <w:rPr>
          <w:rFonts w:ascii="Verdana" w:hAnsi="Verdana" w:cs="Arial"/>
          <w:b/>
          <w:color w:val="000000"/>
          <w:sz w:val="20"/>
        </w:rPr>
        <w:t>: Omvang van de schadevergoeding</w:t>
      </w:r>
    </w:p>
    <w:p w14:paraId="37943281"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82" w14:textId="4D163E65" w:rsidR="008F3DFE" w:rsidRPr="003E4C3A" w:rsidRDefault="000B1CCC" w:rsidP="000B1CCC">
      <w:pPr>
        <w:tabs>
          <w:tab w:val="left" w:pos="510"/>
        </w:tabs>
        <w:autoSpaceDE w:val="0"/>
        <w:autoSpaceDN w:val="0"/>
        <w:adjustRightInd w:val="0"/>
        <w:ind w:left="708" w:hanging="510"/>
        <w:jc w:val="both"/>
        <w:rPr>
          <w:rFonts w:ascii="Verdana" w:hAnsi="Verdana" w:cs="Arial"/>
          <w:color w:val="000000"/>
          <w:sz w:val="20"/>
        </w:rPr>
      </w:pPr>
      <w:r w:rsidRPr="003E4C3A">
        <w:rPr>
          <w:rFonts w:ascii="Verdana" w:hAnsi="Verdana" w:cs="Arial"/>
          <w:color w:val="000000"/>
          <w:sz w:val="20"/>
        </w:rPr>
        <w:tab/>
      </w:r>
      <w:r w:rsidRPr="003E4C3A">
        <w:rPr>
          <w:rFonts w:ascii="Verdana" w:hAnsi="Verdana" w:cs="Arial"/>
          <w:color w:val="000000"/>
          <w:sz w:val="20"/>
        </w:rPr>
        <w:tab/>
      </w:r>
      <w:r w:rsidR="008F3DFE" w:rsidRPr="003E4C3A">
        <w:rPr>
          <w:rFonts w:ascii="Verdana" w:hAnsi="Verdana" w:cs="Arial"/>
          <w:color w:val="000000"/>
          <w:sz w:val="20"/>
        </w:rPr>
        <w:t xml:space="preserve">De door opdrachtnemer te vergoeden schade is per opdracht beperkt tot een bedrag gelijk aan de </w:t>
      </w:r>
      <w:r w:rsidR="008274D8" w:rsidRPr="003E4C3A">
        <w:rPr>
          <w:rFonts w:ascii="Verdana" w:hAnsi="Verdana" w:cs="Arial"/>
          <w:color w:val="000000"/>
          <w:sz w:val="20"/>
        </w:rPr>
        <w:t xml:space="preserve">beloning </w:t>
      </w:r>
      <w:r w:rsidR="008F3DFE" w:rsidRPr="003E4C3A">
        <w:rPr>
          <w:rFonts w:ascii="Verdana" w:hAnsi="Verdana" w:cs="Arial"/>
          <w:color w:val="000000"/>
          <w:sz w:val="20"/>
        </w:rPr>
        <w:t xml:space="preserve">die </w:t>
      </w:r>
      <w:r w:rsidR="008F3DFE" w:rsidRPr="003E4C3A">
        <w:rPr>
          <w:rFonts w:ascii="Verdana" w:hAnsi="Verdana" w:cs="Arial"/>
          <w:sz w:val="20"/>
        </w:rPr>
        <w:t>opdrachtnemer toekomt voor uitvoering van de overeengekomen prestatie,</w:t>
      </w:r>
      <w:r w:rsidR="008F3DFE" w:rsidRPr="003E4C3A">
        <w:rPr>
          <w:rFonts w:ascii="Verdana" w:hAnsi="Verdana" w:cs="Arial"/>
          <w:color w:val="000000"/>
          <w:sz w:val="20"/>
        </w:rPr>
        <w:t xml:space="preserve"> met een maximum van </w:t>
      </w:r>
      <w:r w:rsidR="009F27ED" w:rsidRPr="003E4C3A">
        <w:rPr>
          <w:rFonts w:ascii="Verdana" w:hAnsi="Verdana" w:cs="Arial"/>
          <w:color w:val="000000"/>
          <w:sz w:val="20"/>
        </w:rPr>
        <w:t>€ </w:t>
      </w:r>
      <w:r w:rsidR="008F3DFE" w:rsidRPr="003E4C3A">
        <w:rPr>
          <w:rFonts w:ascii="Verdana" w:hAnsi="Verdana" w:cs="Arial"/>
          <w:color w:val="000000"/>
          <w:sz w:val="20"/>
        </w:rPr>
        <w:t>1.000.000,</w:t>
      </w:r>
      <w:r w:rsidR="00B811B4">
        <w:rPr>
          <w:rFonts w:ascii="Verdana" w:hAnsi="Verdana" w:cs="Arial"/>
          <w:color w:val="000000"/>
          <w:sz w:val="20"/>
        </w:rPr>
        <w:t>-</w:t>
      </w:r>
      <w:r w:rsidR="00FA676D" w:rsidRPr="003E4C3A">
        <w:rPr>
          <w:rFonts w:ascii="Verdana" w:hAnsi="Verdana" w:cs="Arial"/>
          <w:color w:val="000000"/>
          <w:sz w:val="20"/>
        </w:rPr>
        <w:t>.</w:t>
      </w:r>
    </w:p>
    <w:p w14:paraId="3D4253FE" w14:textId="77777777" w:rsidR="005B2381" w:rsidRPr="003E4C3A" w:rsidRDefault="005B2381" w:rsidP="000C2C51">
      <w:pPr>
        <w:tabs>
          <w:tab w:val="left" w:pos="510"/>
        </w:tabs>
        <w:autoSpaceDE w:val="0"/>
        <w:autoSpaceDN w:val="0"/>
        <w:adjustRightInd w:val="0"/>
        <w:ind w:left="540" w:hanging="540"/>
        <w:jc w:val="both"/>
        <w:rPr>
          <w:rFonts w:ascii="Verdana" w:hAnsi="Verdana" w:cs="Arial"/>
          <w:b/>
          <w:color w:val="000000"/>
          <w:sz w:val="20"/>
        </w:rPr>
      </w:pPr>
    </w:p>
    <w:p w14:paraId="37943286" w14:textId="0503242E" w:rsidR="008F3DFE" w:rsidRPr="003E4C3A" w:rsidRDefault="008F3DFE" w:rsidP="000C2C51">
      <w:pPr>
        <w:tabs>
          <w:tab w:val="left" w:pos="510"/>
        </w:tabs>
        <w:autoSpaceDE w:val="0"/>
        <w:autoSpaceDN w:val="0"/>
        <w:adjustRightInd w:val="0"/>
        <w:ind w:left="540" w:hanging="540"/>
        <w:jc w:val="both"/>
        <w:rPr>
          <w:rFonts w:ascii="Verdana" w:hAnsi="Verdana" w:cs="Arial"/>
          <w:b/>
          <w:color w:val="000000"/>
          <w:sz w:val="20"/>
        </w:rPr>
      </w:pPr>
      <w:r w:rsidRPr="003E4C3A">
        <w:rPr>
          <w:rFonts w:ascii="Verdana" w:hAnsi="Verdana" w:cs="Arial"/>
          <w:b/>
          <w:color w:val="000000"/>
          <w:sz w:val="20"/>
        </w:rPr>
        <w:t>Artikel 1</w:t>
      </w:r>
      <w:r w:rsidR="002B441B" w:rsidRPr="003E4C3A">
        <w:rPr>
          <w:rFonts w:ascii="Verdana" w:hAnsi="Verdana" w:cs="Arial"/>
          <w:b/>
          <w:color w:val="000000"/>
          <w:sz w:val="20"/>
        </w:rPr>
        <w:t>1</w:t>
      </w:r>
      <w:r w:rsidRPr="003E4C3A">
        <w:rPr>
          <w:rFonts w:ascii="Verdana" w:hAnsi="Verdana" w:cs="Arial"/>
          <w:b/>
          <w:color w:val="000000"/>
          <w:sz w:val="20"/>
        </w:rPr>
        <w:t>: Aansprakelijkheidsduur en vervaltermijnen</w:t>
      </w:r>
    </w:p>
    <w:p w14:paraId="37943287"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88" w14:textId="7EA52195" w:rsidR="008F3DFE" w:rsidRPr="003E4C3A" w:rsidRDefault="002B441B" w:rsidP="000B1CCC">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11.1.</w:t>
      </w:r>
      <w:r w:rsidR="000B1CCC" w:rsidRPr="003E4C3A">
        <w:rPr>
          <w:rFonts w:ascii="Verdana" w:hAnsi="Verdana" w:cs="Arial"/>
          <w:color w:val="000000"/>
          <w:sz w:val="20"/>
        </w:rPr>
        <w:tab/>
      </w:r>
      <w:r w:rsidR="000B1CCC" w:rsidRPr="003E4C3A">
        <w:rPr>
          <w:rFonts w:ascii="Verdana" w:hAnsi="Verdana" w:cs="Arial"/>
          <w:color w:val="000000"/>
          <w:sz w:val="20"/>
        </w:rPr>
        <w:tab/>
      </w:r>
      <w:r w:rsidR="008F3DFE" w:rsidRPr="003E4C3A">
        <w:rPr>
          <w:rFonts w:ascii="Verdana" w:hAnsi="Verdana" w:cs="Arial"/>
          <w:color w:val="000000"/>
          <w:sz w:val="20"/>
        </w:rPr>
        <w:t xml:space="preserve">Elke aansprakelijkheid van opdrachtnemer vervalt door verloop van vijf jaren vanaf de dag waarop de opdracht </w:t>
      </w:r>
      <w:r w:rsidR="003C04DE" w:rsidRPr="003E4C3A">
        <w:rPr>
          <w:rFonts w:ascii="Verdana" w:hAnsi="Verdana" w:cs="Arial"/>
          <w:color w:val="000000"/>
          <w:sz w:val="20"/>
        </w:rPr>
        <w:t>door voltooiing</w:t>
      </w:r>
      <w:r w:rsidR="00051390" w:rsidRPr="003E4C3A">
        <w:rPr>
          <w:rFonts w:ascii="Verdana" w:hAnsi="Verdana" w:cs="Arial"/>
          <w:color w:val="000000"/>
          <w:sz w:val="20"/>
        </w:rPr>
        <w:t>, opzegging of ontbinding</w:t>
      </w:r>
      <w:r w:rsidR="003C04DE" w:rsidRPr="003E4C3A">
        <w:rPr>
          <w:rFonts w:ascii="Verdana" w:hAnsi="Verdana" w:cs="Arial"/>
          <w:color w:val="000000"/>
          <w:sz w:val="20"/>
        </w:rPr>
        <w:t xml:space="preserve"> </w:t>
      </w:r>
      <w:r w:rsidR="008F3DFE" w:rsidRPr="003E4C3A">
        <w:rPr>
          <w:rFonts w:ascii="Verdana" w:hAnsi="Verdana" w:cs="Arial"/>
          <w:color w:val="000000"/>
          <w:sz w:val="20"/>
        </w:rPr>
        <w:t>is geëindigd.</w:t>
      </w:r>
    </w:p>
    <w:p w14:paraId="37943289"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8A" w14:textId="30378F1A" w:rsidR="008F3DFE" w:rsidRPr="003E4C3A" w:rsidRDefault="002B441B" w:rsidP="000B1CCC">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lastRenderedPageBreak/>
        <w:t>11.2.</w:t>
      </w:r>
      <w:r w:rsidR="000B1CCC" w:rsidRPr="003E4C3A">
        <w:rPr>
          <w:rFonts w:ascii="Verdana" w:hAnsi="Verdana" w:cs="Arial"/>
          <w:color w:val="000000"/>
          <w:sz w:val="20"/>
        </w:rPr>
        <w:tab/>
      </w:r>
      <w:r w:rsidR="008F3DFE" w:rsidRPr="003E4C3A">
        <w:rPr>
          <w:rFonts w:ascii="Verdana" w:hAnsi="Verdana" w:cs="Arial"/>
          <w:color w:val="000000"/>
          <w:sz w:val="20"/>
        </w:rPr>
        <w:t>De rechtsvordering uit hoofde van een toerekenbare tekortkoming</w:t>
      </w:r>
      <w:r w:rsidR="00E402FA" w:rsidRPr="003E4C3A">
        <w:rPr>
          <w:rFonts w:ascii="Verdana" w:hAnsi="Verdana" w:cs="Arial"/>
          <w:color w:val="000000"/>
          <w:sz w:val="20"/>
        </w:rPr>
        <w:t xml:space="preserve"> vervalt en</w:t>
      </w:r>
      <w:r w:rsidR="008F3DFE" w:rsidRPr="003E4C3A">
        <w:rPr>
          <w:rFonts w:ascii="Verdana" w:hAnsi="Verdana" w:cs="Arial"/>
          <w:color w:val="000000"/>
          <w:sz w:val="20"/>
        </w:rPr>
        <w:t xml:space="preserve"> is niet ontvankelijk als opdrachtgever niet met bekwame spoed nadat hij de tekortkoming heeft ontdekt of redelijkerwijs had behoren te ontdekken, </w:t>
      </w:r>
      <w:r w:rsidR="009F27ED" w:rsidRPr="003E4C3A">
        <w:rPr>
          <w:rFonts w:ascii="Verdana" w:hAnsi="Verdana" w:cs="Arial"/>
          <w:color w:val="000000"/>
          <w:sz w:val="20"/>
        </w:rPr>
        <w:t xml:space="preserve">opdrachtnemer </w:t>
      </w:r>
      <w:r w:rsidR="008F3DFE" w:rsidRPr="003E4C3A">
        <w:rPr>
          <w:rFonts w:ascii="Verdana" w:hAnsi="Verdana" w:cs="Arial"/>
          <w:color w:val="000000"/>
          <w:sz w:val="20"/>
        </w:rPr>
        <w:t>schriftelijk en met redenen omkleed in gebreke heeft gesteld.</w:t>
      </w:r>
    </w:p>
    <w:p w14:paraId="4BFBB963" w14:textId="1303EE19" w:rsidR="00E96459" w:rsidRPr="003E4C3A" w:rsidRDefault="00E96459" w:rsidP="002B441B">
      <w:pPr>
        <w:tabs>
          <w:tab w:val="left" w:pos="510"/>
        </w:tabs>
        <w:autoSpaceDE w:val="0"/>
        <w:autoSpaceDN w:val="0"/>
        <w:adjustRightInd w:val="0"/>
        <w:ind w:left="510" w:hanging="510"/>
        <w:jc w:val="both"/>
        <w:rPr>
          <w:rFonts w:ascii="Verdana" w:hAnsi="Verdana" w:cs="Arial"/>
          <w:color w:val="000000"/>
          <w:sz w:val="20"/>
        </w:rPr>
      </w:pPr>
    </w:p>
    <w:p w14:paraId="3794328C" w14:textId="6AFAE7AF" w:rsidR="008F3DFE" w:rsidRPr="003E4C3A" w:rsidRDefault="002B441B" w:rsidP="000B1CCC">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11.3.</w:t>
      </w:r>
      <w:r w:rsidR="000B1CCC" w:rsidRPr="003E4C3A">
        <w:rPr>
          <w:rFonts w:ascii="Verdana" w:hAnsi="Verdana" w:cs="Arial"/>
          <w:color w:val="000000"/>
          <w:sz w:val="20"/>
        </w:rPr>
        <w:tab/>
      </w:r>
      <w:r w:rsidR="00843206" w:rsidRPr="003E4C3A">
        <w:rPr>
          <w:rFonts w:ascii="Verdana" w:hAnsi="Verdana" w:cs="Arial"/>
          <w:color w:val="000000"/>
          <w:sz w:val="20"/>
        </w:rPr>
        <w:t>De rechtsvordering</w:t>
      </w:r>
      <w:r w:rsidR="008F3DFE" w:rsidRPr="003E4C3A">
        <w:rPr>
          <w:rFonts w:ascii="Verdana" w:hAnsi="Verdana" w:cs="Arial"/>
          <w:color w:val="000000"/>
          <w:sz w:val="20"/>
        </w:rPr>
        <w:t xml:space="preserve"> uit hoofde van een toerekenbare tekortkoming vervalt </w:t>
      </w:r>
      <w:r w:rsidR="00955235" w:rsidRPr="003E4C3A">
        <w:rPr>
          <w:rFonts w:ascii="Verdana" w:hAnsi="Verdana" w:cs="Arial"/>
          <w:color w:val="000000"/>
          <w:sz w:val="20"/>
        </w:rPr>
        <w:t xml:space="preserve">en is niet ontvankelijk </w:t>
      </w:r>
      <w:r w:rsidR="008F3DFE" w:rsidRPr="003E4C3A">
        <w:rPr>
          <w:rFonts w:ascii="Verdana" w:hAnsi="Verdana" w:cs="Arial"/>
          <w:color w:val="000000"/>
          <w:sz w:val="20"/>
        </w:rPr>
        <w:t>door verloop van twee jaren na de schriftelijke en met redenen omklede ingebrekestelling.</w:t>
      </w:r>
      <w:r w:rsidR="00EB29EA" w:rsidRPr="003E4C3A">
        <w:rPr>
          <w:rFonts w:ascii="Verdana" w:hAnsi="Verdana" w:cs="Arial"/>
          <w:color w:val="000000"/>
          <w:sz w:val="20"/>
        </w:rPr>
        <w:t xml:space="preserve"> Indien de opdrachtgever de </w:t>
      </w:r>
      <w:r w:rsidR="007E414D">
        <w:rPr>
          <w:rFonts w:ascii="Verdana" w:hAnsi="Verdana" w:cs="Arial"/>
          <w:color w:val="000000"/>
          <w:sz w:val="20"/>
        </w:rPr>
        <w:t>opdrachtnemer</w:t>
      </w:r>
      <w:r w:rsidR="00EB29EA" w:rsidRPr="003E4C3A">
        <w:rPr>
          <w:rFonts w:ascii="Verdana" w:hAnsi="Verdana" w:cs="Arial"/>
          <w:color w:val="000000"/>
          <w:sz w:val="20"/>
        </w:rPr>
        <w:t xml:space="preserve"> een termijn heeft gesteld waarbinnen deze de tekortkoming zal wegnemen, begint de vervaltermijn eerst te lopen bij het einde van deze termijn, of zoveel eerder als opdrachtnemer te kennen heeft gegeven de tekortkoming niet te zullen herstellen.</w:t>
      </w:r>
    </w:p>
    <w:p w14:paraId="3794328D" w14:textId="30F109B5"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794328F" w14:textId="62E77BDF" w:rsidR="008F3DFE" w:rsidRPr="003E4C3A" w:rsidRDefault="002B441B" w:rsidP="000B1CCC">
      <w:pPr>
        <w:tabs>
          <w:tab w:val="left" w:pos="510"/>
        </w:tabs>
        <w:autoSpaceDE w:val="0"/>
        <w:autoSpaceDN w:val="0"/>
        <w:adjustRightInd w:val="0"/>
        <w:ind w:left="705" w:hanging="705"/>
        <w:jc w:val="both"/>
      </w:pPr>
      <w:r w:rsidRPr="003E4C3A">
        <w:rPr>
          <w:rFonts w:ascii="Verdana" w:hAnsi="Verdana" w:cs="Arial"/>
          <w:color w:val="000000"/>
          <w:sz w:val="20"/>
        </w:rPr>
        <w:t>11.4.</w:t>
      </w:r>
      <w:r w:rsidR="000B1CCC" w:rsidRPr="003E4C3A">
        <w:rPr>
          <w:rFonts w:ascii="Verdana" w:hAnsi="Verdana" w:cs="Arial"/>
          <w:color w:val="000000"/>
          <w:sz w:val="20"/>
        </w:rPr>
        <w:tab/>
      </w:r>
      <w:r w:rsidR="008F3DFE" w:rsidRPr="003E4C3A">
        <w:rPr>
          <w:rFonts w:ascii="Verdana" w:hAnsi="Verdana" w:cs="Arial"/>
          <w:color w:val="000000"/>
          <w:sz w:val="20"/>
        </w:rPr>
        <w:t xml:space="preserve">De rechtsvordering uit hoofde van een toerekenbare tekortkoming </w:t>
      </w:r>
      <w:r w:rsidR="003221AD" w:rsidRPr="003E4C3A">
        <w:rPr>
          <w:rFonts w:ascii="Verdana" w:hAnsi="Verdana" w:cs="Arial"/>
          <w:color w:val="000000"/>
          <w:sz w:val="20"/>
        </w:rPr>
        <w:t xml:space="preserve">vervalt in ieder geval na verloop van </w:t>
      </w:r>
      <w:r w:rsidR="008F3DFE" w:rsidRPr="003E4C3A">
        <w:rPr>
          <w:rFonts w:ascii="Verdana" w:hAnsi="Verdana" w:cs="Arial"/>
          <w:color w:val="000000"/>
          <w:sz w:val="20"/>
        </w:rPr>
        <w:t>vijf jaren vanaf de dag waarop de opdracht door voltooiing</w:t>
      </w:r>
      <w:r w:rsidR="00186B99" w:rsidRPr="003E4C3A">
        <w:rPr>
          <w:rFonts w:ascii="Verdana" w:hAnsi="Verdana" w:cs="Arial"/>
          <w:color w:val="000000"/>
          <w:sz w:val="20"/>
        </w:rPr>
        <w:t xml:space="preserve">, opzegging of ontbinding </w:t>
      </w:r>
      <w:r w:rsidR="003C04DE" w:rsidRPr="003E4C3A">
        <w:rPr>
          <w:rFonts w:ascii="Verdana" w:hAnsi="Verdana" w:cs="Arial"/>
          <w:color w:val="000000"/>
          <w:sz w:val="20"/>
        </w:rPr>
        <w:t>i</w:t>
      </w:r>
      <w:r w:rsidR="008F3DFE" w:rsidRPr="003E4C3A">
        <w:rPr>
          <w:rFonts w:ascii="Verdana" w:hAnsi="Verdana" w:cs="Arial"/>
          <w:color w:val="000000"/>
          <w:sz w:val="20"/>
        </w:rPr>
        <w:t>s geëindigd.</w:t>
      </w:r>
      <w:r w:rsidR="003221AD" w:rsidRPr="003E4C3A">
        <w:rPr>
          <w:rFonts w:ascii="Verdana" w:hAnsi="Verdana" w:cs="Arial"/>
          <w:color w:val="000000"/>
          <w:sz w:val="20"/>
        </w:rPr>
        <w:t xml:space="preserve"> De rechtsvordering die na deze termijn wordt ingeste</w:t>
      </w:r>
      <w:r w:rsidR="00BD59E7" w:rsidRPr="003E4C3A">
        <w:rPr>
          <w:rFonts w:ascii="Verdana" w:hAnsi="Verdana" w:cs="Arial"/>
          <w:color w:val="000000"/>
          <w:sz w:val="20"/>
        </w:rPr>
        <w:t>l</w:t>
      </w:r>
      <w:r w:rsidR="003221AD" w:rsidRPr="003E4C3A">
        <w:rPr>
          <w:rFonts w:ascii="Verdana" w:hAnsi="Verdana" w:cs="Arial"/>
          <w:color w:val="000000"/>
          <w:sz w:val="20"/>
        </w:rPr>
        <w:t>d</w:t>
      </w:r>
      <w:r w:rsidR="00BD59E7" w:rsidRPr="003E4C3A">
        <w:rPr>
          <w:rFonts w:ascii="Verdana" w:hAnsi="Verdana" w:cs="Arial"/>
          <w:color w:val="000000"/>
          <w:sz w:val="20"/>
        </w:rPr>
        <w:t xml:space="preserve"> is niet ontvankelijk. </w:t>
      </w:r>
    </w:p>
    <w:p w14:paraId="2AB2288E" w14:textId="3D7FF4A3" w:rsidR="005B3361" w:rsidRPr="003E4C3A" w:rsidRDefault="005B3361" w:rsidP="000C2C51">
      <w:pPr>
        <w:tabs>
          <w:tab w:val="left" w:pos="510"/>
        </w:tabs>
        <w:autoSpaceDE w:val="0"/>
        <w:autoSpaceDN w:val="0"/>
        <w:adjustRightInd w:val="0"/>
        <w:ind w:left="540" w:hanging="540"/>
        <w:jc w:val="both"/>
        <w:rPr>
          <w:rFonts w:ascii="Verdana" w:hAnsi="Verdana" w:cs="Arial"/>
          <w:color w:val="000000"/>
          <w:sz w:val="20"/>
        </w:rPr>
      </w:pPr>
    </w:p>
    <w:p w14:paraId="2C040DA3" w14:textId="06D98C49" w:rsidR="00B5740D" w:rsidRPr="003E4C3A" w:rsidRDefault="002B441B" w:rsidP="000B1CCC">
      <w:pPr>
        <w:tabs>
          <w:tab w:val="left" w:pos="510"/>
        </w:tabs>
        <w:autoSpaceDE w:val="0"/>
        <w:autoSpaceDN w:val="0"/>
        <w:adjustRightInd w:val="0"/>
        <w:ind w:left="705" w:hanging="705"/>
        <w:jc w:val="both"/>
        <w:rPr>
          <w:rFonts w:ascii="Verdana" w:hAnsi="Verdana" w:cs="Arial"/>
          <w:color w:val="000000"/>
          <w:sz w:val="20"/>
        </w:rPr>
      </w:pPr>
      <w:r w:rsidRPr="003E4C3A">
        <w:rPr>
          <w:rFonts w:ascii="Verdana" w:hAnsi="Verdana" w:cs="Arial"/>
          <w:color w:val="000000"/>
          <w:sz w:val="20"/>
        </w:rPr>
        <w:t>11.5.</w:t>
      </w:r>
      <w:r w:rsidR="000B1CCC" w:rsidRPr="003E4C3A">
        <w:rPr>
          <w:rFonts w:ascii="Verdana" w:hAnsi="Verdana" w:cs="Arial"/>
          <w:color w:val="000000"/>
          <w:sz w:val="20"/>
        </w:rPr>
        <w:tab/>
      </w:r>
      <w:r w:rsidR="008F3DFE" w:rsidRPr="003E4C3A">
        <w:rPr>
          <w:rFonts w:ascii="Verdana" w:hAnsi="Verdana" w:cs="Arial"/>
          <w:color w:val="000000"/>
          <w:sz w:val="20"/>
        </w:rPr>
        <w:t>Voor de toepassing van de artikelen 1</w:t>
      </w:r>
      <w:r w:rsidR="00F01794" w:rsidRPr="003E4C3A">
        <w:rPr>
          <w:rFonts w:ascii="Verdana" w:hAnsi="Verdana" w:cs="Arial"/>
          <w:color w:val="000000"/>
          <w:sz w:val="20"/>
        </w:rPr>
        <w:t>1</w:t>
      </w:r>
      <w:r w:rsidR="008F3DFE" w:rsidRPr="003E4C3A">
        <w:rPr>
          <w:rFonts w:ascii="Verdana" w:hAnsi="Verdana" w:cs="Arial"/>
          <w:color w:val="000000"/>
          <w:sz w:val="20"/>
        </w:rPr>
        <w:t>.1 en 1</w:t>
      </w:r>
      <w:r w:rsidR="00F01794" w:rsidRPr="003E4C3A">
        <w:rPr>
          <w:rFonts w:ascii="Verdana" w:hAnsi="Verdana" w:cs="Arial"/>
          <w:color w:val="000000"/>
          <w:sz w:val="20"/>
        </w:rPr>
        <w:t>1</w:t>
      </w:r>
      <w:r w:rsidR="008F3DFE" w:rsidRPr="003E4C3A">
        <w:rPr>
          <w:rFonts w:ascii="Verdana" w:hAnsi="Verdana" w:cs="Arial"/>
          <w:color w:val="000000"/>
          <w:sz w:val="20"/>
        </w:rPr>
        <w:t>.4 wordt als dag waarop de opdracht is geëindigd</w:t>
      </w:r>
      <w:r w:rsidR="001120F4" w:rsidRPr="003E4C3A">
        <w:rPr>
          <w:rFonts w:ascii="Verdana" w:hAnsi="Verdana" w:cs="Arial"/>
          <w:color w:val="000000"/>
          <w:sz w:val="20"/>
        </w:rPr>
        <w:t xml:space="preserve"> </w:t>
      </w:r>
      <w:r w:rsidR="00E51100" w:rsidRPr="003E4C3A">
        <w:rPr>
          <w:rFonts w:ascii="Verdana" w:hAnsi="Verdana" w:cs="Arial"/>
          <w:color w:val="000000"/>
          <w:sz w:val="20"/>
        </w:rPr>
        <w:t>aangemerkt</w:t>
      </w:r>
      <w:r w:rsidR="00B5740D" w:rsidRPr="003E4C3A">
        <w:rPr>
          <w:rFonts w:ascii="Verdana" w:hAnsi="Verdana" w:cs="Arial"/>
          <w:color w:val="000000"/>
          <w:sz w:val="20"/>
        </w:rPr>
        <w:t>:</w:t>
      </w:r>
    </w:p>
    <w:p w14:paraId="596F7DFC" w14:textId="33C227EF" w:rsidR="00B5740D" w:rsidRPr="003E4C3A" w:rsidRDefault="00B5740D" w:rsidP="00B5740D">
      <w:pPr>
        <w:pStyle w:val="Lijstalinea"/>
        <w:numPr>
          <w:ilvl w:val="0"/>
          <w:numId w:val="41"/>
        </w:numPr>
        <w:tabs>
          <w:tab w:val="left" w:pos="510"/>
        </w:tabs>
        <w:autoSpaceDE w:val="0"/>
        <w:autoSpaceDN w:val="0"/>
        <w:adjustRightInd w:val="0"/>
        <w:jc w:val="both"/>
      </w:pPr>
      <w:r w:rsidRPr="003E4C3A">
        <w:rPr>
          <w:rFonts w:ascii="Verdana" w:hAnsi="Verdana" w:cs="Arial"/>
          <w:color w:val="000000"/>
          <w:sz w:val="20"/>
        </w:rPr>
        <w:t xml:space="preserve">bij voltooiing: </w:t>
      </w:r>
      <w:r w:rsidR="00E51100" w:rsidRPr="003E4C3A">
        <w:rPr>
          <w:rFonts w:ascii="Verdana" w:hAnsi="Verdana" w:cs="Arial"/>
          <w:color w:val="000000"/>
          <w:sz w:val="20"/>
        </w:rPr>
        <w:t>de dag waar</w:t>
      </w:r>
      <w:r w:rsidR="00F230F6" w:rsidRPr="003E4C3A">
        <w:rPr>
          <w:rFonts w:ascii="Verdana" w:hAnsi="Verdana" w:cs="Arial"/>
          <w:color w:val="000000"/>
          <w:sz w:val="20"/>
        </w:rPr>
        <w:t xml:space="preserve">op </w:t>
      </w:r>
      <w:r w:rsidR="00E51100" w:rsidRPr="003E4C3A">
        <w:rPr>
          <w:rFonts w:ascii="Verdana" w:hAnsi="Verdana" w:cs="Arial"/>
          <w:color w:val="000000"/>
          <w:sz w:val="20"/>
        </w:rPr>
        <w:t xml:space="preserve">opdrachtnemer aan opdrachtgever een schriftelijke mededeling heeft verzonden dat de opdracht is geëindigd. </w:t>
      </w:r>
      <w:r w:rsidR="00DB1A33" w:rsidRPr="003E4C3A">
        <w:rPr>
          <w:rFonts w:ascii="Verdana" w:hAnsi="Verdana" w:cs="Arial"/>
          <w:color w:val="000000"/>
          <w:sz w:val="20"/>
        </w:rPr>
        <w:t>Daarbij wordt de factuur voor de laatste betalingstermijn ter zake van de opdracht als een dergelijke mededeling aangemerkt.</w:t>
      </w:r>
    </w:p>
    <w:p w14:paraId="4D6157F8" w14:textId="21925095" w:rsidR="00B5740D" w:rsidRPr="003E4C3A" w:rsidRDefault="00387BB9" w:rsidP="00B5740D">
      <w:pPr>
        <w:pStyle w:val="Lijstalinea"/>
        <w:numPr>
          <w:ilvl w:val="0"/>
          <w:numId w:val="41"/>
        </w:numPr>
        <w:tabs>
          <w:tab w:val="left" w:pos="510"/>
        </w:tabs>
        <w:autoSpaceDE w:val="0"/>
        <w:autoSpaceDN w:val="0"/>
        <w:adjustRightInd w:val="0"/>
        <w:jc w:val="both"/>
      </w:pPr>
      <w:r w:rsidRPr="003E4C3A">
        <w:rPr>
          <w:rFonts w:ascii="Verdana" w:hAnsi="Verdana" w:cs="Arial"/>
          <w:color w:val="000000"/>
          <w:sz w:val="20"/>
        </w:rPr>
        <w:t>b</w:t>
      </w:r>
      <w:r w:rsidR="00B5740D" w:rsidRPr="003E4C3A">
        <w:rPr>
          <w:rFonts w:ascii="Verdana" w:hAnsi="Verdana" w:cs="Arial"/>
          <w:color w:val="000000"/>
          <w:sz w:val="20"/>
        </w:rPr>
        <w:t xml:space="preserve">ij opzegging: de dag waarop </w:t>
      </w:r>
      <w:r w:rsidR="00C06D3E" w:rsidRPr="003E4C3A">
        <w:rPr>
          <w:rFonts w:ascii="Verdana" w:hAnsi="Verdana" w:cs="Arial"/>
          <w:color w:val="000000"/>
          <w:sz w:val="20"/>
        </w:rPr>
        <w:t xml:space="preserve">mededeling van de </w:t>
      </w:r>
      <w:r w:rsidR="00B5740D" w:rsidRPr="003E4C3A">
        <w:rPr>
          <w:rFonts w:ascii="Verdana" w:hAnsi="Verdana" w:cs="Arial"/>
          <w:color w:val="000000"/>
          <w:sz w:val="20"/>
        </w:rPr>
        <w:t xml:space="preserve">opzegging </w:t>
      </w:r>
      <w:r w:rsidR="00C06D3E" w:rsidRPr="003E4C3A">
        <w:rPr>
          <w:rFonts w:ascii="Verdana" w:hAnsi="Verdana" w:cs="Arial"/>
          <w:color w:val="000000"/>
          <w:sz w:val="20"/>
        </w:rPr>
        <w:t>is gedaan</w:t>
      </w:r>
      <w:r w:rsidR="00B5740D" w:rsidRPr="003E4C3A">
        <w:rPr>
          <w:rFonts w:ascii="Verdana" w:hAnsi="Verdana" w:cs="Arial"/>
          <w:color w:val="000000"/>
          <w:sz w:val="20"/>
        </w:rPr>
        <w:t>;</w:t>
      </w:r>
    </w:p>
    <w:p w14:paraId="23DBE0B4" w14:textId="2C4F6199" w:rsidR="009356E5" w:rsidRPr="003E4C3A" w:rsidRDefault="00387BB9" w:rsidP="00B5740D">
      <w:pPr>
        <w:pStyle w:val="Lijstalinea"/>
        <w:numPr>
          <w:ilvl w:val="0"/>
          <w:numId w:val="41"/>
        </w:numPr>
        <w:tabs>
          <w:tab w:val="left" w:pos="510"/>
        </w:tabs>
        <w:autoSpaceDE w:val="0"/>
        <w:autoSpaceDN w:val="0"/>
        <w:adjustRightInd w:val="0"/>
        <w:jc w:val="both"/>
      </w:pPr>
      <w:r w:rsidRPr="003E4C3A">
        <w:rPr>
          <w:rFonts w:ascii="Verdana" w:hAnsi="Verdana" w:cs="Arial"/>
          <w:color w:val="000000"/>
          <w:sz w:val="20"/>
        </w:rPr>
        <w:t>bij ontbinding: d</w:t>
      </w:r>
      <w:r w:rsidR="00B5740D" w:rsidRPr="003E4C3A">
        <w:rPr>
          <w:rFonts w:ascii="Verdana" w:hAnsi="Verdana" w:cs="Arial"/>
          <w:color w:val="000000"/>
          <w:sz w:val="20"/>
        </w:rPr>
        <w:t xml:space="preserve">e dag waarop </w:t>
      </w:r>
      <w:r w:rsidR="00C06D3E" w:rsidRPr="003E4C3A">
        <w:rPr>
          <w:rFonts w:ascii="Verdana" w:hAnsi="Verdana" w:cs="Arial"/>
          <w:color w:val="000000"/>
          <w:sz w:val="20"/>
        </w:rPr>
        <w:t xml:space="preserve">mededeling van de </w:t>
      </w:r>
      <w:r w:rsidR="00B5740D" w:rsidRPr="003E4C3A">
        <w:rPr>
          <w:rFonts w:ascii="Verdana" w:hAnsi="Verdana" w:cs="Arial"/>
          <w:color w:val="000000"/>
          <w:sz w:val="20"/>
        </w:rPr>
        <w:t xml:space="preserve">ontbinding </w:t>
      </w:r>
      <w:r w:rsidR="00C06D3E" w:rsidRPr="003E4C3A">
        <w:rPr>
          <w:rFonts w:ascii="Verdana" w:hAnsi="Verdana" w:cs="Arial"/>
          <w:color w:val="000000"/>
          <w:sz w:val="20"/>
        </w:rPr>
        <w:t>is gedaan</w:t>
      </w:r>
      <w:r w:rsidR="009D4150">
        <w:rPr>
          <w:rFonts w:ascii="Verdana" w:hAnsi="Verdana" w:cs="Arial"/>
          <w:color w:val="000000"/>
          <w:sz w:val="20"/>
        </w:rPr>
        <w:t>.</w:t>
      </w:r>
      <w:r w:rsidR="008E469D" w:rsidRPr="003E4C3A">
        <w:t xml:space="preserve"> </w:t>
      </w:r>
    </w:p>
    <w:p w14:paraId="7BA909B5" w14:textId="77777777" w:rsidR="009356E5" w:rsidRPr="003E4C3A" w:rsidRDefault="009356E5" w:rsidP="009356E5">
      <w:pPr>
        <w:tabs>
          <w:tab w:val="left" w:pos="510"/>
        </w:tabs>
        <w:autoSpaceDE w:val="0"/>
        <w:autoSpaceDN w:val="0"/>
        <w:adjustRightInd w:val="0"/>
        <w:ind w:left="510" w:hanging="510"/>
        <w:jc w:val="both"/>
      </w:pPr>
    </w:p>
    <w:p w14:paraId="37943290" w14:textId="1AB1D4AE" w:rsidR="008F3DFE" w:rsidRPr="003E4C3A" w:rsidRDefault="009356E5" w:rsidP="000B1CCC">
      <w:pPr>
        <w:tabs>
          <w:tab w:val="left" w:pos="510"/>
        </w:tabs>
        <w:autoSpaceDE w:val="0"/>
        <w:autoSpaceDN w:val="0"/>
        <w:adjustRightInd w:val="0"/>
        <w:ind w:left="705" w:hanging="705"/>
        <w:jc w:val="both"/>
      </w:pPr>
      <w:r w:rsidRPr="00C0574C">
        <w:rPr>
          <w:rFonts w:ascii="Verdana" w:hAnsi="Verdana"/>
          <w:sz w:val="20"/>
        </w:rPr>
        <w:t>11.6.</w:t>
      </w:r>
      <w:r w:rsidR="000B1CCC" w:rsidRPr="00C0574C">
        <w:rPr>
          <w:rFonts w:ascii="Verdana" w:hAnsi="Verdana"/>
          <w:sz w:val="20"/>
        </w:rPr>
        <w:tab/>
      </w:r>
      <w:r w:rsidR="000B1CCC" w:rsidRPr="003E4C3A">
        <w:rPr>
          <w:rFonts w:ascii="Verdana" w:hAnsi="Verdana"/>
          <w:sz w:val="18"/>
          <w:szCs w:val="18"/>
        </w:rPr>
        <w:tab/>
      </w:r>
      <w:r w:rsidR="008E469D" w:rsidRPr="003E4C3A">
        <w:rPr>
          <w:rFonts w:ascii="Verdana" w:hAnsi="Verdana" w:cs="Arial"/>
          <w:color w:val="000000"/>
          <w:sz w:val="20"/>
        </w:rPr>
        <w:t xml:space="preserve">Indien de </w:t>
      </w:r>
      <w:r w:rsidR="002956AD" w:rsidRPr="003E4C3A">
        <w:rPr>
          <w:rFonts w:ascii="Verdana" w:hAnsi="Verdana" w:cs="Arial"/>
          <w:color w:val="000000"/>
          <w:sz w:val="20"/>
        </w:rPr>
        <w:t>factuur</w:t>
      </w:r>
      <w:r w:rsidR="00E842C2" w:rsidRPr="003E4C3A">
        <w:rPr>
          <w:rFonts w:ascii="Verdana" w:hAnsi="Verdana" w:cs="Arial"/>
          <w:color w:val="000000"/>
          <w:sz w:val="20"/>
        </w:rPr>
        <w:t xml:space="preserve"> voor de laatste betalingstermijn </w:t>
      </w:r>
      <w:r w:rsidR="008E469D" w:rsidRPr="003E4C3A">
        <w:rPr>
          <w:rFonts w:ascii="Verdana" w:hAnsi="Verdana" w:cs="Arial"/>
          <w:color w:val="000000"/>
          <w:sz w:val="20"/>
        </w:rPr>
        <w:t>op een eerdere dag wordt verzonden dan de dag waarop de opdracht door opzegging</w:t>
      </w:r>
      <w:r w:rsidR="00F76D47" w:rsidRPr="003E4C3A">
        <w:rPr>
          <w:rFonts w:ascii="Verdana" w:hAnsi="Verdana" w:cs="Arial"/>
          <w:color w:val="000000"/>
          <w:sz w:val="20"/>
        </w:rPr>
        <w:t xml:space="preserve">, </w:t>
      </w:r>
      <w:r w:rsidR="008E469D" w:rsidRPr="003E4C3A">
        <w:rPr>
          <w:rFonts w:ascii="Verdana" w:hAnsi="Verdana" w:cs="Arial"/>
          <w:color w:val="000000"/>
          <w:sz w:val="20"/>
        </w:rPr>
        <w:t>voltooiing</w:t>
      </w:r>
      <w:r w:rsidR="00F76D47" w:rsidRPr="003E4C3A">
        <w:rPr>
          <w:rFonts w:ascii="Verdana" w:hAnsi="Verdana" w:cs="Arial"/>
          <w:color w:val="000000"/>
          <w:sz w:val="20"/>
        </w:rPr>
        <w:t xml:space="preserve"> of ontbinding</w:t>
      </w:r>
      <w:r w:rsidR="0065020A" w:rsidRPr="003E4C3A">
        <w:rPr>
          <w:rFonts w:ascii="Verdana" w:hAnsi="Verdana" w:cs="Arial"/>
          <w:color w:val="000000"/>
          <w:sz w:val="20"/>
        </w:rPr>
        <w:t xml:space="preserve"> </w:t>
      </w:r>
      <w:r w:rsidR="008E469D" w:rsidRPr="003E4C3A">
        <w:rPr>
          <w:rFonts w:ascii="Verdana" w:hAnsi="Verdana" w:cs="Arial"/>
          <w:color w:val="000000"/>
          <w:sz w:val="20"/>
        </w:rPr>
        <w:t>is geëindigd, geldt de eerdere dag als dag waarop de opdracht is geëindigd.</w:t>
      </w:r>
    </w:p>
    <w:p w14:paraId="7D2CE06D" w14:textId="77777777" w:rsidR="00A15DCB" w:rsidRPr="003E4C3A" w:rsidRDefault="00A15DCB" w:rsidP="000C2C51">
      <w:pPr>
        <w:pStyle w:val="Plattetekst"/>
        <w:tabs>
          <w:tab w:val="clear" w:pos="-2127"/>
          <w:tab w:val="clear" w:pos="-1985"/>
          <w:tab w:val="clear" w:pos="-1440"/>
          <w:tab w:val="clear" w:pos="-709"/>
          <w:tab w:val="clear" w:pos="-426"/>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b/>
          <w:sz w:val="20"/>
        </w:rPr>
      </w:pPr>
    </w:p>
    <w:p w14:paraId="37943292" w14:textId="322842A6" w:rsidR="008F3DFE" w:rsidRPr="003E4C3A" w:rsidRDefault="008F3DFE" w:rsidP="000C2C51">
      <w:pPr>
        <w:pStyle w:val="Plattetekst"/>
        <w:tabs>
          <w:tab w:val="clear" w:pos="-2127"/>
          <w:tab w:val="clear" w:pos="-1985"/>
          <w:tab w:val="clear" w:pos="-1440"/>
          <w:tab w:val="clear" w:pos="-709"/>
          <w:tab w:val="clear" w:pos="-426"/>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b/>
          <w:sz w:val="20"/>
        </w:rPr>
      </w:pPr>
      <w:r w:rsidRPr="003E4C3A">
        <w:rPr>
          <w:rFonts w:ascii="Verdana" w:hAnsi="Verdana" w:cs="Arial"/>
          <w:b/>
          <w:sz w:val="20"/>
        </w:rPr>
        <w:t xml:space="preserve">Artikel </w:t>
      </w:r>
      <w:r w:rsidR="00321D24" w:rsidRPr="003E4C3A">
        <w:rPr>
          <w:rFonts w:ascii="Verdana" w:hAnsi="Verdana" w:cs="Arial"/>
          <w:b/>
          <w:sz w:val="20"/>
        </w:rPr>
        <w:t>1</w:t>
      </w:r>
      <w:r w:rsidR="002B441B" w:rsidRPr="003E4C3A">
        <w:rPr>
          <w:rFonts w:ascii="Verdana" w:hAnsi="Verdana" w:cs="Arial"/>
          <w:b/>
          <w:sz w:val="20"/>
        </w:rPr>
        <w:t>2</w:t>
      </w:r>
      <w:r w:rsidRPr="003E4C3A">
        <w:rPr>
          <w:rFonts w:ascii="Verdana" w:hAnsi="Verdana" w:cs="Arial"/>
          <w:b/>
          <w:sz w:val="20"/>
        </w:rPr>
        <w:t>: Betaling</w:t>
      </w:r>
    </w:p>
    <w:p w14:paraId="37943293" w14:textId="77777777" w:rsidR="008F3DFE" w:rsidRPr="003E4C3A" w:rsidRDefault="008F3DFE" w:rsidP="000C2C51">
      <w:pPr>
        <w:pStyle w:val="Plattetekst"/>
        <w:tabs>
          <w:tab w:val="clear" w:pos="-2127"/>
          <w:tab w:val="clear" w:pos="-1985"/>
          <w:tab w:val="clear" w:pos="-1440"/>
          <w:tab w:val="clear" w:pos="-709"/>
          <w:tab w:val="clear" w:pos="-426"/>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b/>
          <w:sz w:val="20"/>
        </w:rPr>
      </w:pPr>
    </w:p>
    <w:p w14:paraId="5DAD34A8" w14:textId="313D3467" w:rsidR="00487477" w:rsidRPr="003E4C3A" w:rsidRDefault="002B441B" w:rsidP="000B1CCC">
      <w:pPr>
        <w:tabs>
          <w:tab w:val="left" w:pos="1134"/>
        </w:tabs>
        <w:ind w:left="680" w:hanging="680"/>
        <w:jc w:val="both"/>
        <w:rPr>
          <w:rFonts w:ascii="Verdana" w:hAnsi="Verdana"/>
          <w:sz w:val="20"/>
        </w:rPr>
      </w:pPr>
      <w:r w:rsidRPr="003E4C3A">
        <w:rPr>
          <w:rFonts w:ascii="Verdana" w:hAnsi="Verdana"/>
          <w:sz w:val="20"/>
        </w:rPr>
        <w:t>12.1.</w:t>
      </w:r>
      <w:r w:rsidRPr="003E4C3A">
        <w:rPr>
          <w:rFonts w:ascii="Verdana" w:hAnsi="Verdana"/>
          <w:sz w:val="20"/>
        </w:rPr>
        <w:tab/>
      </w:r>
      <w:r w:rsidR="00487477" w:rsidRPr="003E4C3A">
        <w:rPr>
          <w:rFonts w:ascii="Verdana" w:hAnsi="Verdana"/>
          <w:sz w:val="20"/>
        </w:rPr>
        <w:t>Betaling wordt gedaan op de plaats van vestiging van opdrachtnemer of op een door opdrachtnemer aan te wijzen rekening.</w:t>
      </w:r>
    </w:p>
    <w:p w14:paraId="58C9ED1E" w14:textId="77777777" w:rsidR="00487477" w:rsidRPr="003E4C3A" w:rsidRDefault="00487477" w:rsidP="000C2C51">
      <w:pPr>
        <w:tabs>
          <w:tab w:val="left" w:pos="1134"/>
        </w:tabs>
        <w:jc w:val="both"/>
        <w:rPr>
          <w:rFonts w:ascii="Verdana" w:hAnsi="Verdana"/>
          <w:sz w:val="20"/>
        </w:rPr>
      </w:pPr>
    </w:p>
    <w:p w14:paraId="559A7ACE" w14:textId="52657D58" w:rsidR="00487477" w:rsidRPr="003E4C3A" w:rsidRDefault="002B441B" w:rsidP="000B1CCC">
      <w:pPr>
        <w:tabs>
          <w:tab w:val="left" w:pos="1134"/>
        </w:tabs>
        <w:ind w:left="680" w:hanging="680"/>
        <w:jc w:val="both"/>
        <w:rPr>
          <w:rFonts w:ascii="Verdana" w:hAnsi="Verdana"/>
          <w:sz w:val="20"/>
        </w:rPr>
      </w:pPr>
      <w:r w:rsidRPr="003E4C3A">
        <w:rPr>
          <w:rFonts w:ascii="Verdana" w:hAnsi="Verdana"/>
          <w:sz w:val="20"/>
        </w:rPr>
        <w:t>12.2.</w:t>
      </w:r>
      <w:r w:rsidRPr="003E4C3A">
        <w:rPr>
          <w:rFonts w:ascii="Verdana" w:hAnsi="Verdana"/>
          <w:sz w:val="20"/>
        </w:rPr>
        <w:tab/>
      </w:r>
      <w:r w:rsidR="00487477" w:rsidRPr="003E4C3A">
        <w:rPr>
          <w:rFonts w:ascii="Verdana" w:hAnsi="Verdana"/>
          <w:sz w:val="20"/>
        </w:rPr>
        <w:t>Tenzij anders overeengekomen vindt betaling plaats binnen 30 dagen na factuurdatum.</w:t>
      </w:r>
    </w:p>
    <w:p w14:paraId="226601B0" w14:textId="77777777" w:rsidR="00487477" w:rsidRPr="003E4C3A" w:rsidRDefault="00487477" w:rsidP="000C2C51">
      <w:pPr>
        <w:tabs>
          <w:tab w:val="left" w:pos="680"/>
          <w:tab w:val="left" w:pos="1134"/>
        </w:tabs>
        <w:jc w:val="both"/>
        <w:rPr>
          <w:rFonts w:ascii="Verdana" w:hAnsi="Verdana"/>
          <w:sz w:val="20"/>
        </w:rPr>
      </w:pPr>
    </w:p>
    <w:p w14:paraId="3E5B700A" w14:textId="70C48DA1" w:rsidR="00487477" w:rsidRPr="003E4C3A" w:rsidRDefault="002B441B" w:rsidP="000B1CCC">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sidRPr="003E4C3A">
        <w:rPr>
          <w:rFonts w:ascii="Verdana" w:hAnsi="Verdana"/>
          <w:sz w:val="20"/>
        </w:rPr>
        <w:t>12.3.</w:t>
      </w:r>
      <w:r w:rsidRPr="003E4C3A">
        <w:rPr>
          <w:rFonts w:ascii="Verdana" w:hAnsi="Verdana"/>
          <w:sz w:val="20"/>
        </w:rPr>
        <w:tab/>
      </w:r>
      <w:r w:rsidR="00487477" w:rsidRPr="003E4C3A">
        <w:rPr>
          <w:rFonts w:ascii="Verdana" w:hAnsi="Verdana"/>
          <w:sz w:val="20"/>
        </w:rPr>
        <w:t>Als opdrachtgever zijn betalingsverplichting niet nakomt, is hij verplicht om, in plaats van betaling van de overeengekomen geldsom, te voldoen aan een verzoek van opdrachtnemer om inbetalinggeving.</w:t>
      </w:r>
    </w:p>
    <w:p w14:paraId="54E604D3" w14:textId="77777777" w:rsidR="00487477" w:rsidRPr="003E4C3A" w:rsidRDefault="00487477"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175400A6" w14:textId="211E3A17" w:rsidR="00487477" w:rsidRPr="003E4C3A" w:rsidRDefault="002B441B" w:rsidP="000B1CCC">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sidRPr="003E4C3A">
        <w:rPr>
          <w:rFonts w:ascii="Verdana" w:hAnsi="Verdana"/>
          <w:sz w:val="20"/>
        </w:rPr>
        <w:t>12.4.</w:t>
      </w:r>
      <w:r w:rsidRPr="003E4C3A">
        <w:rPr>
          <w:rFonts w:ascii="Verdana" w:hAnsi="Verdana"/>
          <w:sz w:val="20"/>
        </w:rPr>
        <w:tab/>
      </w:r>
      <w:r w:rsidR="00487477" w:rsidRPr="003E4C3A">
        <w:rPr>
          <w:rFonts w:ascii="Verdana" w:hAnsi="Verdana"/>
          <w:sz w:val="20"/>
        </w:rPr>
        <w:t>Het recht van opdrachtgever om zijn vorderingen op opdrachtnemer te verrekenen of om de nakoming van zijn verplichtingen op te schorten is uitgesloten, tenzij er sprake is van surseance van betaling of faillissement van opdrachtnemer of de wettelijke schuldsanering op opdrachtnemer van toepassing is.</w:t>
      </w:r>
    </w:p>
    <w:p w14:paraId="0CA9ACA9" w14:textId="77777777" w:rsidR="00487477" w:rsidRPr="003E4C3A" w:rsidRDefault="00487477"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64518664" w14:textId="16D08C9B" w:rsidR="00487477" w:rsidRPr="003E4C3A" w:rsidRDefault="002B441B" w:rsidP="000B1CCC">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sidRPr="003E4C3A">
        <w:rPr>
          <w:rFonts w:ascii="Verdana" w:hAnsi="Verdana"/>
          <w:sz w:val="20"/>
        </w:rPr>
        <w:t>12.5.</w:t>
      </w:r>
      <w:r w:rsidRPr="003E4C3A">
        <w:rPr>
          <w:rFonts w:ascii="Verdana" w:hAnsi="Verdana"/>
          <w:sz w:val="20"/>
        </w:rPr>
        <w:tab/>
      </w:r>
      <w:r w:rsidR="00487477" w:rsidRPr="003E4C3A">
        <w:rPr>
          <w:rFonts w:ascii="Verdana" w:hAnsi="Verdana"/>
          <w:sz w:val="20"/>
        </w:rPr>
        <w:t>Ongeacht of opdrachtnemer de overeengekomen prestatie volledig heeft uitgevoerd, is alles wat opdrachtgever uit hoofde van de overeenkomst aan hem verschuldigd is of zal zijn onmiddellijk opeisbaar als:</w:t>
      </w:r>
    </w:p>
    <w:p w14:paraId="269D909B" w14:textId="77777777" w:rsidR="00487477" w:rsidRPr="003E4C3A"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rPr>
      </w:pPr>
      <w:r w:rsidRPr="003E4C3A">
        <w:rPr>
          <w:rFonts w:ascii="Verdana" w:hAnsi="Verdana"/>
          <w:sz w:val="20"/>
        </w:rPr>
        <w:t>een betalingstermijn is overschreden;</w:t>
      </w:r>
    </w:p>
    <w:p w14:paraId="66D2BB7C" w14:textId="77777777" w:rsidR="00487477" w:rsidRPr="003E4C3A"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rPr>
      </w:pPr>
      <w:r w:rsidRPr="003E4C3A">
        <w:rPr>
          <w:rFonts w:ascii="Verdana" w:hAnsi="Verdana"/>
          <w:sz w:val="20"/>
        </w:rPr>
        <w:t>het faillissement of de surseance van betaling van opdrachtgever is aangevraagd;</w:t>
      </w:r>
    </w:p>
    <w:p w14:paraId="3D6F6A1A" w14:textId="77777777" w:rsidR="00487477" w:rsidRPr="003E4C3A"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rPr>
      </w:pPr>
      <w:r w:rsidRPr="003E4C3A">
        <w:rPr>
          <w:rFonts w:ascii="Verdana" w:hAnsi="Verdana"/>
          <w:sz w:val="20"/>
        </w:rPr>
        <w:t>beslag op zaken of vorderingen van opdrachtgever wordt gelegd;</w:t>
      </w:r>
    </w:p>
    <w:p w14:paraId="76462A0E" w14:textId="77777777" w:rsidR="00487477" w:rsidRPr="003E4C3A"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rPr>
      </w:pPr>
      <w:r w:rsidRPr="003E4C3A">
        <w:rPr>
          <w:rFonts w:ascii="Verdana" w:hAnsi="Verdana"/>
          <w:sz w:val="20"/>
        </w:rPr>
        <w:t>opdrachtgever (vennootschap) wordt ontbonden of geliquideerd;</w:t>
      </w:r>
    </w:p>
    <w:p w14:paraId="7CC84747" w14:textId="77777777" w:rsidR="00487477" w:rsidRPr="003E4C3A"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rPr>
      </w:pPr>
      <w:r w:rsidRPr="003E4C3A">
        <w:rPr>
          <w:rFonts w:ascii="Verdana" w:hAnsi="Verdana"/>
          <w:sz w:val="20"/>
        </w:rPr>
        <w:t>opdrachtgever (natuurlijk persoon) het verzoek doet te worden toegelaten tot de wettelijke schuldsanering, onder curatele wordt gesteld of is overleden.</w:t>
      </w:r>
    </w:p>
    <w:p w14:paraId="2A637A16" w14:textId="77777777" w:rsidR="00487477" w:rsidRPr="003E4C3A" w:rsidRDefault="00487477" w:rsidP="000C2C51">
      <w:pPr>
        <w:tabs>
          <w:tab w:val="left" w:pos="680"/>
          <w:tab w:val="left" w:pos="1134"/>
        </w:tabs>
        <w:ind w:left="1425"/>
        <w:jc w:val="both"/>
        <w:rPr>
          <w:rFonts w:ascii="Verdana" w:hAnsi="Verdana"/>
          <w:sz w:val="20"/>
        </w:rPr>
      </w:pPr>
    </w:p>
    <w:p w14:paraId="454F6B3E" w14:textId="72C997BC" w:rsidR="00487477" w:rsidRPr="003E4C3A" w:rsidRDefault="002B441B" w:rsidP="002B441B">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sidRPr="003E4C3A">
        <w:rPr>
          <w:rFonts w:ascii="Verdana" w:hAnsi="Verdana"/>
          <w:sz w:val="20"/>
        </w:rPr>
        <w:t>12.6.</w:t>
      </w:r>
      <w:r w:rsidRPr="003E4C3A">
        <w:rPr>
          <w:rFonts w:ascii="Verdana" w:hAnsi="Verdana"/>
          <w:sz w:val="20"/>
        </w:rPr>
        <w:tab/>
      </w:r>
      <w:r w:rsidR="00487477" w:rsidRPr="003E4C3A">
        <w:rPr>
          <w:rFonts w:ascii="Verdana" w:hAnsi="Verdana"/>
          <w:sz w:val="20"/>
        </w:rPr>
        <w:t>Opdrachtgever is in geval van vertraging in de voldoening van een geldsom rente over die geldsom aan opdrachtnemer verschuldigd met ingang van de dag volgend op de dag die is overeengekomen als uiterste dag van betaling tot en met de dag waarop opdrachtgever de geldsom heeft voldaan. Als partijen geen uiterste dag van betaling zijn overeengekomen is de rente verschuldigd vanaf 30 dagen na opeisbaarheid. De rente bedraagt 12% per jaar, maar is gelijk aan de wettelijke rente als deze hoger is. Bij de renteberekening wordt een gedeelte van de maand gezien als een volle maand. Telkens na afloop van een jaar wordt het bedrag waarover de rente wordt berekend vermeerderd met de over dat jaar verschuldigde rente.</w:t>
      </w:r>
    </w:p>
    <w:p w14:paraId="12D20DC8" w14:textId="77777777" w:rsidR="00487477" w:rsidRPr="003E4C3A" w:rsidRDefault="00487477"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1F67667C" w14:textId="73EE46F9" w:rsidR="00487477" w:rsidRPr="003E4C3A" w:rsidRDefault="002B441B" w:rsidP="002B441B">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sidRPr="003E4C3A">
        <w:rPr>
          <w:rFonts w:ascii="Verdana" w:hAnsi="Verdana"/>
          <w:sz w:val="20"/>
        </w:rPr>
        <w:t>12.7.</w:t>
      </w:r>
      <w:r w:rsidRPr="003E4C3A">
        <w:rPr>
          <w:rFonts w:ascii="Verdana" w:hAnsi="Verdana"/>
          <w:sz w:val="20"/>
        </w:rPr>
        <w:tab/>
      </w:r>
      <w:r w:rsidR="00487477" w:rsidRPr="007C45DE">
        <w:rPr>
          <w:rFonts w:ascii="Verdana" w:hAnsi="Verdana"/>
          <w:sz w:val="20"/>
        </w:rPr>
        <w:t>Opdrachtnemer is bevoegd zijn schulden aan opdrachtgever te verrekenen met vorderingen van aan opdrachtnemer gelieerde ondernemingen op opdrachtgever. Daarnaast is opdrachtnemer bevoegd zijn vorderingen op opdrachtgever te verrekenen met schulden die aan opdrachtnemer gelieerde ondernemingen hebben aan opdrachtgever. Verder is opdrachtnemer bevoegd zijn schulden aan opdrachtgever te verrekenen met vorderingen op aan opdrachtgever gelieerde ondernemingen. Onder gelieerde ondernemingen wordt verstaan: alle ondernemingen die behoren</w:t>
      </w:r>
      <w:r w:rsidR="00487477" w:rsidRPr="003E4C3A">
        <w:rPr>
          <w:rFonts w:ascii="Verdana" w:hAnsi="Verdana"/>
          <w:sz w:val="20"/>
        </w:rPr>
        <w:t xml:space="preserve"> tot dezelfde groep, in de zin van artikel 2:24b BW en een deelneming in de zin van artikel 2:24c BW.</w:t>
      </w:r>
    </w:p>
    <w:p w14:paraId="5CD358B2" w14:textId="77777777" w:rsidR="00487477" w:rsidRPr="003E4C3A" w:rsidRDefault="00487477"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32FE809A" w14:textId="6ED3051A" w:rsidR="00487477" w:rsidRPr="003E4C3A" w:rsidRDefault="002B441B" w:rsidP="002B441B">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sidRPr="003E4C3A">
        <w:rPr>
          <w:rFonts w:ascii="Verdana" w:hAnsi="Verdana"/>
          <w:sz w:val="20"/>
        </w:rPr>
        <w:t>12.8.</w:t>
      </w:r>
      <w:r w:rsidRPr="003E4C3A">
        <w:rPr>
          <w:rFonts w:ascii="Verdana" w:hAnsi="Verdana"/>
          <w:sz w:val="20"/>
        </w:rPr>
        <w:tab/>
      </w:r>
      <w:r w:rsidR="00487477" w:rsidRPr="003E4C3A">
        <w:rPr>
          <w:rFonts w:ascii="Verdana" w:hAnsi="Verdana"/>
          <w:sz w:val="20"/>
        </w:rPr>
        <w:t>Indien betaling niet tijdig heeft plaatsgevonden is opdrachtgever aan opdrachtnemer alle buitengerechtelijke kosten verschuldigd met een minimum van € 75,-.</w:t>
      </w:r>
    </w:p>
    <w:p w14:paraId="689868E9" w14:textId="77777777" w:rsidR="00487477" w:rsidRPr="003E4C3A" w:rsidRDefault="00487477" w:rsidP="000C2C51">
      <w:pPr>
        <w:ind w:firstLine="680"/>
        <w:jc w:val="both"/>
        <w:rPr>
          <w:rFonts w:ascii="Verdana" w:hAnsi="Verdana"/>
          <w:sz w:val="20"/>
        </w:rPr>
      </w:pPr>
    </w:p>
    <w:p w14:paraId="39FDB219" w14:textId="77777777" w:rsidR="00487477" w:rsidRPr="003E4C3A" w:rsidRDefault="00487477" w:rsidP="002B441B">
      <w:pPr>
        <w:ind w:left="680"/>
        <w:jc w:val="both"/>
        <w:rPr>
          <w:rFonts w:ascii="Verdana" w:hAnsi="Verdana"/>
          <w:sz w:val="20"/>
        </w:rPr>
      </w:pPr>
      <w:r w:rsidRPr="003E4C3A">
        <w:rPr>
          <w:rFonts w:ascii="Verdana" w:hAnsi="Verdana"/>
          <w:sz w:val="20"/>
        </w:rPr>
        <w:t>Deze kosten worden berekend op basis van de volgende tabel (hoofdsom incl. rente):</w:t>
      </w:r>
    </w:p>
    <w:p w14:paraId="54A641CC" w14:textId="77777777" w:rsidR="00487477" w:rsidRPr="003E4C3A" w:rsidRDefault="00487477" w:rsidP="000C2C51">
      <w:pPr>
        <w:tabs>
          <w:tab w:val="left" w:pos="4962"/>
        </w:tabs>
        <w:ind w:firstLine="680"/>
        <w:jc w:val="both"/>
        <w:rPr>
          <w:rFonts w:ascii="Verdana" w:hAnsi="Verdana"/>
          <w:sz w:val="20"/>
        </w:rPr>
      </w:pPr>
      <w:r w:rsidRPr="003E4C3A">
        <w:rPr>
          <w:rFonts w:ascii="Verdana" w:hAnsi="Verdana"/>
          <w:sz w:val="20"/>
        </w:rPr>
        <w:t>over de eerste € 3.000,-</w:t>
      </w:r>
      <w:r w:rsidRPr="003E4C3A">
        <w:rPr>
          <w:rFonts w:ascii="Verdana" w:hAnsi="Verdana"/>
          <w:sz w:val="20"/>
        </w:rPr>
        <w:tab/>
        <w:t>15%</w:t>
      </w:r>
    </w:p>
    <w:p w14:paraId="09370B5A" w14:textId="77777777" w:rsidR="00487477" w:rsidRPr="003E4C3A" w:rsidRDefault="00487477" w:rsidP="000C2C51">
      <w:pPr>
        <w:tabs>
          <w:tab w:val="left" w:pos="4962"/>
        </w:tabs>
        <w:ind w:firstLine="680"/>
        <w:jc w:val="both"/>
        <w:rPr>
          <w:rStyle w:val="Zwaar"/>
          <w:rFonts w:ascii="Verdana" w:hAnsi="Verdana"/>
          <w:sz w:val="20"/>
        </w:rPr>
      </w:pPr>
      <w:r w:rsidRPr="003E4C3A">
        <w:rPr>
          <w:rFonts w:ascii="Verdana" w:hAnsi="Verdana"/>
          <w:sz w:val="20"/>
        </w:rPr>
        <w:t xml:space="preserve">over het meerdere tot € 6.000,- </w:t>
      </w:r>
      <w:r w:rsidRPr="003E4C3A">
        <w:rPr>
          <w:rFonts w:ascii="Verdana" w:hAnsi="Verdana"/>
          <w:sz w:val="20"/>
        </w:rPr>
        <w:tab/>
        <w:t>10%</w:t>
      </w:r>
    </w:p>
    <w:p w14:paraId="1FBB1FD0" w14:textId="77777777" w:rsidR="00487477" w:rsidRPr="003E4C3A" w:rsidRDefault="00487477" w:rsidP="000C2C51">
      <w:pPr>
        <w:tabs>
          <w:tab w:val="left" w:pos="4962"/>
        </w:tabs>
        <w:ind w:firstLine="680"/>
        <w:jc w:val="both"/>
        <w:rPr>
          <w:rFonts w:ascii="Verdana" w:hAnsi="Verdana"/>
          <w:sz w:val="20"/>
        </w:rPr>
      </w:pPr>
      <w:r w:rsidRPr="003E4C3A">
        <w:rPr>
          <w:rFonts w:ascii="Verdana" w:hAnsi="Verdana"/>
          <w:sz w:val="20"/>
        </w:rPr>
        <w:t>over het meerdere tot € 15.000,-</w:t>
      </w:r>
      <w:r w:rsidRPr="003E4C3A">
        <w:rPr>
          <w:rFonts w:ascii="Verdana" w:hAnsi="Verdana"/>
          <w:sz w:val="20"/>
        </w:rPr>
        <w:tab/>
        <w:t xml:space="preserve">  8%</w:t>
      </w:r>
    </w:p>
    <w:p w14:paraId="68C0372A" w14:textId="77777777" w:rsidR="00487477" w:rsidRPr="003E4C3A" w:rsidRDefault="00487477" w:rsidP="000C2C51">
      <w:pPr>
        <w:tabs>
          <w:tab w:val="left" w:pos="4962"/>
        </w:tabs>
        <w:ind w:firstLine="680"/>
        <w:jc w:val="both"/>
        <w:rPr>
          <w:rFonts w:ascii="Verdana" w:hAnsi="Verdana"/>
          <w:sz w:val="20"/>
        </w:rPr>
      </w:pPr>
      <w:r w:rsidRPr="003E4C3A">
        <w:rPr>
          <w:rFonts w:ascii="Verdana" w:hAnsi="Verdana"/>
          <w:sz w:val="20"/>
        </w:rPr>
        <w:t>over het meerdere tot € 60.000,-</w:t>
      </w:r>
      <w:r w:rsidRPr="003E4C3A">
        <w:rPr>
          <w:rFonts w:ascii="Verdana" w:hAnsi="Verdana"/>
          <w:sz w:val="20"/>
        </w:rPr>
        <w:tab/>
        <w:t xml:space="preserve">  5%</w:t>
      </w:r>
    </w:p>
    <w:p w14:paraId="311146D6" w14:textId="77777777" w:rsidR="00487477" w:rsidRPr="003E4C3A" w:rsidRDefault="00487477" w:rsidP="000C2C51">
      <w:pPr>
        <w:tabs>
          <w:tab w:val="left" w:pos="4962"/>
        </w:tabs>
        <w:ind w:firstLine="680"/>
        <w:jc w:val="both"/>
        <w:rPr>
          <w:rFonts w:ascii="Verdana" w:hAnsi="Verdana"/>
          <w:sz w:val="20"/>
        </w:rPr>
      </w:pPr>
      <w:r w:rsidRPr="003E4C3A">
        <w:rPr>
          <w:rFonts w:ascii="Verdana" w:hAnsi="Verdana"/>
          <w:sz w:val="20"/>
        </w:rPr>
        <w:t>over het meerdere vanaf € 60.000,-</w:t>
      </w:r>
      <w:r w:rsidRPr="003E4C3A">
        <w:rPr>
          <w:rFonts w:ascii="Verdana" w:hAnsi="Verdana"/>
          <w:sz w:val="20"/>
        </w:rPr>
        <w:tab/>
        <w:t xml:space="preserve">  3%</w:t>
      </w:r>
    </w:p>
    <w:p w14:paraId="7ED74DE4" w14:textId="77777777" w:rsidR="00487477" w:rsidRPr="003E4C3A" w:rsidRDefault="00487477" w:rsidP="000C2C51">
      <w:pPr>
        <w:pStyle w:val="Plattetekstinspringen"/>
        <w:tabs>
          <w:tab w:val="left" w:pos="680"/>
          <w:tab w:val="left" w:pos="1134"/>
        </w:tabs>
        <w:ind w:left="680"/>
        <w:jc w:val="both"/>
        <w:rPr>
          <w:rFonts w:ascii="Verdana" w:hAnsi="Verdana"/>
          <w:sz w:val="20"/>
        </w:rPr>
      </w:pPr>
    </w:p>
    <w:p w14:paraId="24D40EFA" w14:textId="7A87BDB7" w:rsidR="00487477" w:rsidRPr="003E4C3A" w:rsidRDefault="00487477" w:rsidP="001D72B6">
      <w:pPr>
        <w:pStyle w:val="Plattetekstinspringen"/>
        <w:tabs>
          <w:tab w:val="left" w:pos="680"/>
          <w:tab w:val="left" w:pos="1134"/>
        </w:tabs>
        <w:ind w:left="680"/>
        <w:jc w:val="both"/>
        <w:rPr>
          <w:rFonts w:ascii="Verdana" w:hAnsi="Verdana"/>
          <w:sz w:val="20"/>
        </w:rPr>
      </w:pPr>
      <w:r w:rsidRPr="003E4C3A">
        <w:rPr>
          <w:rFonts w:ascii="Verdana" w:hAnsi="Verdana"/>
          <w:sz w:val="20"/>
        </w:rPr>
        <w:t>De werkelijk gemaakte buitengerechtelijke kosten zijn verschuldigd, als deze hoger zijn dan uit bovenstaande berekening volgt.</w:t>
      </w:r>
    </w:p>
    <w:p w14:paraId="764F5D11" w14:textId="77777777" w:rsidR="00487477" w:rsidRPr="003E4C3A" w:rsidRDefault="00487477" w:rsidP="000C2C51">
      <w:pPr>
        <w:pStyle w:val="Plattetekstinspringen"/>
        <w:tabs>
          <w:tab w:val="left" w:pos="680"/>
          <w:tab w:val="left" w:pos="1134"/>
        </w:tabs>
        <w:ind w:left="680"/>
        <w:jc w:val="both"/>
        <w:rPr>
          <w:rFonts w:ascii="Verdana" w:hAnsi="Verdana"/>
          <w:sz w:val="20"/>
        </w:rPr>
      </w:pPr>
    </w:p>
    <w:p w14:paraId="5DB2439E" w14:textId="167A86BB" w:rsidR="00487477" w:rsidRPr="003E4C3A" w:rsidRDefault="001D72B6" w:rsidP="001D72B6">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sidRPr="003E4C3A">
        <w:rPr>
          <w:rFonts w:ascii="Verdana" w:hAnsi="Verdana"/>
          <w:sz w:val="20"/>
        </w:rPr>
        <w:t>12.9.</w:t>
      </w:r>
      <w:r w:rsidRPr="003E4C3A">
        <w:rPr>
          <w:rFonts w:ascii="Verdana" w:hAnsi="Verdana"/>
          <w:sz w:val="20"/>
        </w:rPr>
        <w:tab/>
      </w:r>
      <w:r w:rsidR="00487477" w:rsidRPr="003E4C3A">
        <w:rPr>
          <w:rFonts w:ascii="Verdana" w:hAnsi="Verdana"/>
          <w:sz w:val="20"/>
        </w:rPr>
        <w:t>Als opdrachtnemer in een gerechtelijke procedure geheel of grotendeels in het gelijk wordt gesteld, komen alle kosten die hij in verband met deze procedure heeft gemaakt voor rekening van opdrachtgever.</w:t>
      </w:r>
    </w:p>
    <w:p w14:paraId="1AD8FAB6" w14:textId="27E49A63" w:rsidR="00487477" w:rsidRPr="003E4C3A" w:rsidRDefault="00487477" w:rsidP="000C2C51">
      <w:pPr>
        <w:tabs>
          <w:tab w:val="left" w:pos="680"/>
          <w:tab w:val="left" w:pos="1134"/>
        </w:tabs>
        <w:ind w:left="1843" w:hanging="1843"/>
        <w:jc w:val="both"/>
        <w:rPr>
          <w:rFonts w:ascii="Verdana" w:hAnsi="Verdana"/>
          <w:sz w:val="20"/>
        </w:rPr>
      </w:pPr>
    </w:p>
    <w:p w14:paraId="0472CFBE" w14:textId="6545B56C" w:rsidR="00A46AE6" w:rsidRPr="003E4C3A" w:rsidRDefault="00A46AE6" w:rsidP="000C2C51">
      <w:pPr>
        <w:tabs>
          <w:tab w:val="left" w:pos="680"/>
          <w:tab w:val="left" w:pos="1134"/>
        </w:tabs>
        <w:jc w:val="both"/>
        <w:rPr>
          <w:rFonts w:ascii="Verdana" w:hAnsi="Verdana"/>
          <w:b/>
          <w:sz w:val="20"/>
        </w:rPr>
      </w:pPr>
      <w:r w:rsidRPr="003E4C3A">
        <w:rPr>
          <w:rFonts w:ascii="Verdana" w:hAnsi="Verdana"/>
          <w:b/>
          <w:sz w:val="20"/>
        </w:rPr>
        <w:t>Artikel 1</w:t>
      </w:r>
      <w:r w:rsidR="000D08CC" w:rsidRPr="003E4C3A">
        <w:rPr>
          <w:rFonts w:ascii="Verdana" w:hAnsi="Verdana"/>
          <w:b/>
          <w:sz w:val="20"/>
        </w:rPr>
        <w:t>3</w:t>
      </w:r>
      <w:r w:rsidRPr="003E4C3A">
        <w:rPr>
          <w:rFonts w:ascii="Verdana" w:hAnsi="Verdana"/>
          <w:b/>
          <w:sz w:val="20"/>
        </w:rPr>
        <w:t>: Zekerheden</w:t>
      </w:r>
    </w:p>
    <w:p w14:paraId="3E4DD025" w14:textId="77777777" w:rsidR="000D08CC" w:rsidRPr="003E4C3A" w:rsidRDefault="000D08CC" w:rsidP="000C2C51">
      <w:pPr>
        <w:tabs>
          <w:tab w:val="left" w:pos="680"/>
          <w:tab w:val="left" w:pos="1134"/>
        </w:tabs>
        <w:jc w:val="both"/>
        <w:rPr>
          <w:rFonts w:ascii="Verdana" w:hAnsi="Verdana"/>
          <w:b/>
          <w:sz w:val="20"/>
        </w:rPr>
      </w:pPr>
    </w:p>
    <w:p w14:paraId="43985A54" w14:textId="79CBA0B4" w:rsidR="00A46AE6" w:rsidRPr="003E4C3A" w:rsidRDefault="00C15CB9" w:rsidP="000D08CC">
      <w:pPr>
        <w:tabs>
          <w:tab w:val="left" w:pos="-2127"/>
          <w:tab w:val="left" w:pos="-1985"/>
          <w:tab w:val="left" w:pos="-1440"/>
          <w:tab w:val="left" w:pos="-709"/>
          <w:tab w:val="left" w:pos="-426"/>
          <w:tab w:val="left" w:pos="0"/>
          <w:tab w:val="left" w:pos="1134"/>
        </w:tabs>
        <w:ind w:left="708" w:hanging="708"/>
        <w:jc w:val="both"/>
        <w:rPr>
          <w:rFonts w:ascii="Verdana" w:hAnsi="Verdana"/>
          <w:sz w:val="20"/>
        </w:rPr>
      </w:pPr>
      <w:r>
        <w:rPr>
          <w:rFonts w:ascii="Verdana" w:hAnsi="Verdana"/>
          <w:sz w:val="20"/>
        </w:rPr>
        <w:tab/>
      </w:r>
      <w:r w:rsidR="00A46AE6" w:rsidRPr="003E4C3A">
        <w:rPr>
          <w:rFonts w:ascii="Verdana" w:hAnsi="Verdana"/>
          <w:sz w:val="20"/>
        </w:rPr>
        <w:t>Ongeacht de overeengekomen betalingscondities is opdrachtgever verplicht op eerste verzoek van opdrachtnemer, naar diens oordeel, voldoende zekerheid voor betaling te verstrekken. Als opdrachtgever hier niet binnen de gestelde termijn aan voldoet, raakt hij direct in verzuim. Opdrachtnemer heeft in dat geval het recht de overeenkomst te ontbinden en zijn schade op opdrachtgever te verhalen.</w:t>
      </w:r>
    </w:p>
    <w:p w14:paraId="11CE8C65" w14:textId="6025EA01" w:rsidR="003F69B4" w:rsidRPr="003E4C3A" w:rsidRDefault="00975E62" w:rsidP="000C2C51">
      <w:pPr>
        <w:rPr>
          <w:rFonts w:ascii="Verdana" w:hAnsi="Verdana"/>
          <w:b/>
          <w:sz w:val="20"/>
        </w:rPr>
      </w:pPr>
      <w:r w:rsidRPr="003E4C3A">
        <w:rPr>
          <w:rFonts w:ascii="Verdana" w:hAnsi="Verdana"/>
          <w:b/>
          <w:sz w:val="20"/>
        </w:rPr>
        <w:br/>
      </w:r>
      <w:r w:rsidR="003F69B4" w:rsidRPr="003E4C3A">
        <w:rPr>
          <w:rFonts w:ascii="Verdana" w:hAnsi="Verdana"/>
          <w:b/>
          <w:sz w:val="20"/>
        </w:rPr>
        <w:t>Artikel 1</w:t>
      </w:r>
      <w:r w:rsidR="000D08CC" w:rsidRPr="003E4C3A">
        <w:rPr>
          <w:rFonts w:ascii="Verdana" w:hAnsi="Verdana"/>
          <w:b/>
          <w:sz w:val="20"/>
        </w:rPr>
        <w:t>4</w:t>
      </w:r>
      <w:r w:rsidR="003F69B4" w:rsidRPr="003E4C3A">
        <w:rPr>
          <w:rFonts w:ascii="Verdana" w:hAnsi="Verdana"/>
          <w:b/>
          <w:sz w:val="20"/>
        </w:rPr>
        <w:t>: Rechten van intellectuele eigendom</w:t>
      </w:r>
    </w:p>
    <w:p w14:paraId="40E2E9BD" w14:textId="77777777" w:rsidR="000D08CC" w:rsidRPr="003E4C3A" w:rsidRDefault="000D08CC" w:rsidP="000C2C51">
      <w:pPr>
        <w:rPr>
          <w:rFonts w:ascii="Verdana" w:hAnsi="Verdana"/>
          <w:b/>
          <w:sz w:val="20"/>
        </w:rPr>
      </w:pPr>
    </w:p>
    <w:p w14:paraId="02F1C7FF" w14:textId="77777777" w:rsidR="003F69B4" w:rsidRPr="003E4C3A" w:rsidRDefault="003F69B4" w:rsidP="000C2C51">
      <w:pPr>
        <w:pStyle w:val="Lijstalinea"/>
        <w:numPr>
          <w:ilvl w:val="0"/>
          <w:numId w:val="36"/>
        </w:numPr>
        <w:tabs>
          <w:tab w:val="left" w:pos="-2127"/>
          <w:tab w:val="left" w:pos="-1985"/>
          <w:tab w:val="left" w:pos="-1440"/>
          <w:tab w:val="left" w:pos="-709"/>
          <w:tab w:val="left" w:pos="-426"/>
          <w:tab w:val="left" w:pos="0"/>
          <w:tab w:val="left" w:pos="1134"/>
        </w:tabs>
        <w:contextualSpacing w:val="0"/>
        <w:jc w:val="both"/>
        <w:rPr>
          <w:rFonts w:ascii="Verdana" w:hAnsi="Verdana"/>
          <w:vanish/>
          <w:sz w:val="20"/>
        </w:rPr>
      </w:pPr>
    </w:p>
    <w:p w14:paraId="10922528" w14:textId="30DBA7FD" w:rsidR="003F69B4" w:rsidRPr="003E4C3A" w:rsidRDefault="000D08CC" w:rsidP="000D08CC">
      <w:pPr>
        <w:tabs>
          <w:tab w:val="left" w:pos="-2127"/>
          <w:tab w:val="left" w:pos="-1985"/>
          <w:tab w:val="left" w:pos="-1440"/>
          <w:tab w:val="left" w:pos="-709"/>
          <w:tab w:val="left" w:pos="-426"/>
          <w:tab w:val="left" w:pos="0"/>
          <w:tab w:val="left" w:pos="1134"/>
        </w:tabs>
        <w:ind w:left="708" w:hanging="708"/>
        <w:jc w:val="both"/>
        <w:rPr>
          <w:rFonts w:ascii="Verdana" w:hAnsi="Verdana"/>
          <w:sz w:val="20"/>
        </w:rPr>
      </w:pPr>
      <w:r w:rsidRPr="003E4C3A">
        <w:rPr>
          <w:rFonts w:ascii="Verdana" w:hAnsi="Verdana"/>
          <w:sz w:val="20"/>
        </w:rPr>
        <w:t>14.1.</w:t>
      </w:r>
      <w:r w:rsidRPr="003E4C3A">
        <w:rPr>
          <w:rFonts w:ascii="Verdana" w:hAnsi="Verdana"/>
          <w:sz w:val="20"/>
        </w:rPr>
        <w:tab/>
      </w:r>
      <w:r w:rsidR="003F69B4" w:rsidRPr="003E4C3A">
        <w:rPr>
          <w:rFonts w:ascii="Verdana" w:hAnsi="Verdana"/>
          <w:sz w:val="20"/>
        </w:rPr>
        <w:t>Opdrachtnemer wordt aangemerkt als respectievelijk maker, ontwerper of uitvinder van de in het kader van de overeenkomst tot stand gebrachte werken, modellen of vindingen. Opdrachtnemer heeft daarom het exclusieve recht een octrooi, merk of model aan te vragen.</w:t>
      </w:r>
    </w:p>
    <w:p w14:paraId="51A826C1" w14:textId="77777777" w:rsidR="003F69B4" w:rsidRPr="003E4C3A" w:rsidRDefault="003F69B4"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3AE3A5F0" w14:textId="2ED9A542" w:rsidR="003F69B4" w:rsidRPr="003E4C3A" w:rsidRDefault="0015660D" w:rsidP="000D08CC">
      <w:pPr>
        <w:tabs>
          <w:tab w:val="left" w:pos="-2127"/>
          <w:tab w:val="left" w:pos="-1985"/>
          <w:tab w:val="left" w:pos="-1440"/>
          <w:tab w:val="left" w:pos="-709"/>
          <w:tab w:val="left" w:pos="-426"/>
          <w:tab w:val="left" w:pos="0"/>
          <w:tab w:val="left" w:pos="1134"/>
        </w:tabs>
        <w:ind w:left="708" w:hanging="708"/>
        <w:jc w:val="both"/>
        <w:rPr>
          <w:rFonts w:ascii="Verdana" w:hAnsi="Verdana"/>
          <w:sz w:val="20"/>
        </w:rPr>
      </w:pPr>
      <w:r w:rsidRPr="003E4C3A">
        <w:rPr>
          <w:rFonts w:ascii="Verdana" w:hAnsi="Verdana"/>
          <w:sz w:val="20"/>
        </w:rPr>
        <w:t>14.2.</w:t>
      </w:r>
      <w:r w:rsidRPr="003E4C3A">
        <w:rPr>
          <w:rFonts w:ascii="Verdana" w:hAnsi="Verdana"/>
          <w:sz w:val="20"/>
        </w:rPr>
        <w:tab/>
        <w:t>T</w:t>
      </w:r>
      <w:r w:rsidR="00431862" w:rsidRPr="003E4C3A">
        <w:rPr>
          <w:rFonts w:ascii="Verdana" w:hAnsi="Verdana"/>
          <w:sz w:val="20"/>
        </w:rPr>
        <w:t>enzij anders overeengekomen, draagt o</w:t>
      </w:r>
      <w:r w:rsidR="003F69B4" w:rsidRPr="003E4C3A">
        <w:rPr>
          <w:rFonts w:ascii="Verdana" w:hAnsi="Verdana"/>
          <w:sz w:val="20"/>
        </w:rPr>
        <w:t xml:space="preserve">pdrachtnemer bij de uitvoering van de overeenkomst geen intellectuele eigendomsrechten over aan opdrachtgever. </w:t>
      </w:r>
    </w:p>
    <w:p w14:paraId="41DCF008" w14:textId="77777777" w:rsidR="003F69B4" w:rsidRPr="003E4C3A" w:rsidRDefault="003F69B4"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53F12D76" w14:textId="30247246" w:rsidR="003F69B4" w:rsidRPr="003E4C3A" w:rsidRDefault="000D08CC" w:rsidP="00CB21C3">
      <w:pPr>
        <w:tabs>
          <w:tab w:val="left" w:pos="-2127"/>
          <w:tab w:val="left" w:pos="-1985"/>
          <w:tab w:val="left" w:pos="-1440"/>
          <w:tab w:val="left" w:pos="-709"/>
          <w:tab w:val="left" w:pos="-426"/>
          <w:tab w:val="left" w:pos="0"/>
          <w:tab w:val="left" w:pos="1134"/>
        </w:tabs>
        <w:ind w:left="708" w:hanging="708"/>
        <w:jc w:val="both"/>
        <w:rPr>
          <w:rFonts w:ascii="Verdana" w:hAnsi="Verdana"/>
          <w:sz w:val="20"/>
        </w:rPr>
      </w:pPr>
      <w:bookmarkStart w:id="0" w:name="_Hlk526931392"/>
      <w:r w:rsidRPr="003E4C3A">
        <w:rPr>
          <w:rFonts w:ascii="Verdana" w:hAnsi="Verdana"/>
          <w:sz w:val="20"/>
        </w:rPr>
        <w:lastRenderedPageBreak/>
        <w:t>14.</w:t>
      </w:r>
      <w:r w:rsidR="00206574" w:rsidRPr="003E4C3A">
        <w:rPr>
          <w:rFonts w:ascii="Verdana" w:hAnsi="Verdana"/>
          <w:sz w:val="20"/>
        </w:rPr>
        <w:t>3</w:t>
      </w:r>
      <w:r w:rsidRPr="003E4C3A">
        <w:rPr>
          <w:rFonts w:ascii="Verdana" w:hAnsi="Verdana"/>
          <w:sz w:val="20"/>
        </w:rPr>
        <w:t>.</w:t>
      </w:r>
      <w:r w:rsidRPr="003E4C3A">
        <w:rPr>
          <w:rFonts w:ascii="Verdana" w:hAnsi="Verdana"/>
          <w:sz w:val="20"/>
        </w:rPr>
        <w:tab/>
      </w:r>
      <w:r w:rsidR="003F69B4" w:rsidRPr="003E4C3A">
        <w:rPr>
          <w:rFonts w:ascii="Verdana" w:hAnsi="Verdana"/>
          <w:sz w:val="20"/>
        </w:rPr>
        <w:t xml:space="preserve">Opdrachtnemer is niet aansprakelijk voor schade die opdrachtgever lijdt als gevolg van een inbreuk op intellectuele eigendomsrechten van derden. Opdrachtgever vrijwaart opdrachtnemer voor elke aanspraak van derden met betrekking tot een inbreuk op intellectuele eigendomsrechten. </w:t>
      </w:r>
    </w:p>
    <w:bookmarkEnd w:id="0"/>
    <w:p w14:paraId="4B7E4017" w14:textId="4809F7FE" w:rsidR="00226DF3" w:rsidRPr="003E4C3A" w:rsidRDefault="00226DF3" w:rsidP="00D14E9A">
      <w:pPr>
        <w:tabs>
          <w:tab w:val="left" w:pos="510"/>
        </w:tabs>
        <w:ind w:left="540" w:hanging="540"/>
        <w:jc w:val="both"/>
        <w:rPr>
          <w:rFonts w:ascii="Verdana" w:hAnsi="Verdana" w:cs="Arial"/>
          <w:b/>
          <w:bCs/>
          <w:color w:val="000000"/>
          <w:sz w:val="20"/>
        </w:rPr>
      </w:pPr>
    </w:p>
    <w:p w14:paraId="0D4CEFBE" w14:textId="64ACBC4C" w:rsidR="00D14E9A" w:rsidRPr="003E4C3A" w:rsidRDefault="00D14E9A" w:rsidP="00D14E9A">
      <w:pPr>
        <w:tabs>
          <w:tab w:val="left" w:pos="680"/>
          <w:tab w:val="left" w:pos="1134"/>
        </w:tabs>
        <w:ind w:left="1418" w:hanging="1418"/>
        <w:jc w:val="both"/>
        <w:rPr>
          <w:rFonts w:ascii="Verdana" w:hAnsi="Verdana"/>
          <w:b/>
          <w:sz w:val="20"/>
        </w:rPr>
      </w:pPr>
      <w:r w:rsidRPr="003E4C3A">
        <w:rPr>
          <w:rFonts w:ascii="Verdana" w:hAnsi="Verdana"/>
          <w:b/>
          <w:sz w:val="20"/>
        </w:rPr>
        <w:t>Artikel 15: Overdracht van rechten of verplichtingen</w:t>
      </w:r>
    </w:p>
    <w:p w14:paraId="4E5A65DB" w14:textId="77777777" w:rsidR="00D14E9A" w:rsidRPr="003E4C3A" w:rsidRDefault="00D14E9A" w:rsidP="00D14E9A">
      <w:pPr>
        <w:tabs>
          <w:tab w:val="left" w:pos="1134"/>
        </w:tabs>
        <w:jc w:val="both"/>
        <w:rPr>
          <w:rFonts w:ascii="Verdana" w:hAnsi="Verdana"/>
          <w:sz w:val="20"/>
          <w:u w:val="single"/>
        </w:rPr>
      </w:pPr>
    </w:p>
    <w:p w14:paraId="25C2344D" w14:textId="28499DDB" w:rsidR="00D14E9A" w:rsidRPr="003E4C3A" w:rsidRDefault="00D14E9A" w:rsidP="0050662C">
      <w:pPr>
        <w:tabs>
          <w:tab w:val="left" w:pos="1134"/>
        </w:tabs>
        <w:ind w:left="708"/>
        <w:jc w:val="both"/>
        <w:rPr>
          <w:rFonts w:ascii="Verdana" w:hAnsi="Verdana"/>
          <w:sz w:val="20"/>
        </w:rPr>
      </w:pPr>
      <w:r w:rsidRPr="003E4C3A">
        <w:rPr>
          <w:rFonts w:ascii="Verdana" w:hAnsi="Verdana"/>
          <w:sz w:val="20"/>
        </w:rPr>
        <w:t>Opdrachtgever kan rechten of verplichtingen uit hoofde van enig artikel uit deze algemene voorwaarden of de onderliggende overeenkomst(en) niet overdragen of verpanden, behoudens voorafgaande schriftelijke toestemming van opdrachtnemer. Dit beding heeft goederenrechtelijke werking.</w:t>
      </w:r>
    </w:p>
    <w:p w14:paraId="417BA929" w14:textId="77777777" w:rsidR="00D14E9A" w:rsidRPr="003E4C3A" w:rsidRDefault="00D14E9A" w:rsidP="000C2C51">
      <w:pPr>
        <w:tabs>
          <w:tab w:val="left" w:pos="510"/>
        </w:tabs>
        <w:ind w:left="540" w:hanging="540"/>
        <w:jc w:val="both"/>
        <w:rPr>
          <w:rFonts w:ascii="Verdana" w:hAnsi="Verdana" w:cs="Arial"/>
          <w:b/>
          <w:bCs/>
          <w:color w:val="000000"/>
          <w:sz w:val="20"/>
        </w:rPr>
      </w:pPr>
    </w:p>
    <w:p w14:paraId="51E15960" w14:textId="194DA01E" w:rsidR="00487477" w:rsidRPr="003E4C3A" w:rsidRDefault="00B204D2" w:rsidP="000C2C51">
      <w:pPr>
        <w:tabs>
          <w:tab w:val="left" w:pos="510"/>
        </w:tabs>
        <w:ind w:left="540" w:hanging="540"/>
        <w:jc w:val="both"/>
        <w:rPr>
          <w:rFonts w:ascii="Verdana" w:hAnsi="Verdana" w:cs="Arial"/>
          <w:b/>
          <w:bCs/>
          <w:color w:val="000000"/>
          <w:sz w:val="20"/>
        </w:rPr>
      </w:pPr>
      <w:r w:rsidRPr="003E4C3A">
        <w:rPr>
          <w:rFonts w:ascii="Verdana" w:hAnsi="Verdana" w:cs="Arial"/>
          <w:b/>
          <w:bCs/>
          <w:color w:val="000000"/>
          <w:sz w:val="20"/>
        </w:rPr>
        <w:t>Artikel 1</w:t>
      </w:r>
      <w:r w:rsidR="0042768B" w:rsidRPr="003E4C3A">
        <w:rPr>
          <w:rFonts w:ascii="Verdana" w:hAnsi="Verdana" w:cs="Arial"/>
          <w:b/>
          <w:bCs/>
          <w:color w:val="000000"/>
          <w:sz w:val="20"/>
        </w:rPr>
        <w:t>6</w:t>
      </w:r>
      <w:r w:rsidRPr="003E4C3A">
        <w:rPr>
          <w:rFonts w:ascii="Verdana" w:hAnsi="Verdana" w:cs="Arial"/>
          <w:b/>
          <w:bCs/>
          <w:color w:val="000000"/>
          <w:sz w:val="20"/>
        </w:rPr>
        <w:t>: Opzegg</w:t>
      </w:r>
      <w:r w:rsidR="004F391E" w:rsidRPr="003E4C3A">
        <w:rPr>
          <w:rFonts w:ascii="Verdana" w:hAnsi="Verdana" w:cs="Arial"/>
          <w:b/>
          <w:bCs/>
          <w:color w:val="000000"/>
          <w:sz w:val="20"/>
        </w:rPr>
        <w:t>en of annuleren</w:t>
      </w:r>
      <w:r w:rsidR="00FA1261" w:rsidRPr="003E4C3A">
        <w:rPr>
          <w:rFonts w:ascii="Verdana" w:hAnsi="Verdana" w:cs="Arial"/>
          <w:b/>
          <w:bCs/>
          <w:color w:val="000000"/>
          <w:sz w:val="20"/>
        </w:rPr>
        <w:t xml:space="preserve"> van de overeenkomst</w:t>
      </w:r>
    </w:p>
    <w:p w14:paraId="442AB9E9" w14:textId="77777777" w:rsidR="00B204D2" w:rsidRPr="003E4C3A" w:rsidRDefault="00B204D2" w:rsidP="008C1255">
      <w:pPr>
        <w:tabs>
          <w:tab w:val="left" w:pos="510"/>
        </w:tabs>
        <w:jc w:val="both"/>
        <w:rPr>
          <w:rFonts w:ascii="Verdana" w:hAnsi="Verdana" w:cs="Arial"/>
          <w:color w:val="000000"/>
          <w:sz w:val="20"/>
        </w:rPr>
      </w:pPr>
    </w:p>
    <w:p w14:paraId="3E510A13" w14:textId="343FDEE5" w:rsidR="004F391E" w:rsidRPr="00D10505" w:rsidRDefault="00C15CB9" w:rsidP="00D10505">
      <w:pPr>
        <w:tabs>
          <w:tab w:val="left" w:pos="510"/>
        </w:tabs>
        <w:ind w:left="705" w:hanging="705"/>
        <w:jc w:val="both"/>
        <w:rPr>
          <w:rFonts w:ascii="Verdana" w:hAnsi="Verdana" w:cs="Arial"/>
          <w:color w:val="000000"/>
          <w:sz w:val="20"/>
        </w:rPr>
      </w:pPr>
      <w:r>
        <w:rPr>
          <w:rFonts w:ascii="Verdana" w:hAnsi="Verdana" w:cs="Arial"/>
          <w:color w:val="000000"/>
          <w:sz w:val="20"/>
        </w:rPr>
        <w:tab/>
      </w:r>
      <w:r>
        <w:rPr>
          <w:rFonts w:ascii="Verdana" w:hAnsi="Verdana" w:cs="Arial"/>
          <w:color w:val="000000"/>
          <w:sz w:val="20"/>
        </w:rPr>
        <w:tab/>
      </w:r>
      <w:r w:rsidR="000E616C" w:rsidRPr="003E4C3A">
        <w:rPr>
          <w:rFonts w:ascii="Verdana" w:hAnsi="Verdana" w:cs="Arial"/>
          <w:color w:val="000000"/>
          <w:sz w:val="20"/>
        </w:rPr>
        <w:t xml:space="preserve">Opdrachtgever is niet bevoegd de overeenkomst op te zeggen of te annuleren, tenzij opdrachtnemer daarmee instemt. </w:t>
      </w:r>
      <w:r w:rsidR="004327ED" w:rsidRPr="003E4C3A">
        <w:rPr>
          <w:rFonts w:ascii="Verdana" w:hAnsi="Verdana" w:cs="Arial"/>
          <w:color w:val="000000"/>
          <w:sz w:val="20"/>
        </w:rPr>
        <w:t xml:space="preserve">Opdrachtnemer heeft het recht aan zijn instemming voorwaarden te verbinden, bijvoorbeeld de voorwaarde dat </w:t>
      </w:r>
      <w:r w:rsidR="000E616C" w:rsidRPr="003E4C3A">
        <w:rPr>
          <w:rFonts w:ascii="Verdana" w:hAnsi="Verdana" w:cs="Arial"/>
          <w:color w:val="000000"/>
          <w:sz w:val="20"/>
        </w:rPr>
        <w:t xml:space="preserve">opdrachtgever aan opdrachtnemer een vergoeding </w:t>
      </w:r>
      <w:r w:rsidR="002E4178" w:rsidRPr="003E4C3A">
        <w:rPr>
          <w:rFonts w:ascii="Verdana" w:hAnsi="Verdana" w:cs="Arial"/>
          <w:color w:val="000000"/>
          <w:sz w:val="20"/>
        </w:rPr>
        <w:t>betaalt</w:t>
      </w:r>
      <w:r w:rsidR="004327ED" w:rsidRPr="003E4C3A">
        <w:rPr>
          <w:rFonts w:ascii="Verdana" w:hAnsi="Verdana" w:cs="Arial"/>
          <w:color w:val="000000"/>
          <w:sz w:val="20"/>
        </w:rPr>
        <w:t xml:space="preserve"> of dat </w:t>
      </w:r>
      <w:r w:rsidR="00D67D4D" w:rsidRPr="003E4C3A">
        <w:rPr>
          <w:rFonts w:ascii="Verdana" w:hAnsi="Verdana" w:cs="Arial"/>
          <w:color w:val="000000"/>
          <w:sz w:val="20"/>
        </w:rPr>
        <w:t>opdrachtgever</w:t>
      </w:r>
      <w:r w:rsidR="004327ED" w:rsidRPr="003E4C3A">
        <w:rPr>
          <w:rFonts w:ascii="Verdana" w:hAnsi="Verdana" w:cs="Arial"/>
          <w:color w:val="000000"/>
          <w:sz w:val="20"/>
        </w:rPr>
        <w:t xml:space="preserve"> niet het recht heeft het resultaat van de werkzaamheden van opdrachtnemer te (laten) gebruiken. </w:t>
      </w:r>
    </w:p>
    <w:p w14:paraId="43A05BF9" w14:textId="77777777" w:rsidR="000E616C" w:rsidRPr="003E4C3A" w:rsidRDefault="000E616C" w:rsidP="000E616C">
      <w:pPr>
        <w:tabs>
          <w:tab w:val="left" w:pos="510"/>
        </w:tabs>
        <w:ind w:left="540" w:hanging="540"/>
        <w:jc w:val="both"/>
        <w:rPr>
          <w:rFonts w:ascii="Verdana" w:hAnsi="Verdana" w:cs="Arial"/>
          <w:b/>
          <w:sz w:val="20"/>
        </w:rPr>
      </w:pPr>
    </w:p>
    <w:p w14:paraId="379432B0" w14:textId="63D6D46E" w:rsidR="008F3DFE" w:rsidRPr="003E4C3A" w:rsidRDefault="008F3DFE" w:rsidP="000C2C51">
      <w:pPr>
        <w:tabs>
          <w:tab w:val="left" w:pos="510"/>
        </w:tabs>
        <w:ind w:left="540" w:hanging="540"/>
        <w:jc w:val="both"/>
        <w:rPr>
          <w:rFonts w:ascii="Verdana" w:hAnsi="Verdana" w:cs="Arial"/>
          <w:b/>
          <w:sz w:val="20"/>
        </w:rPr>
      </w:pPr>
      <w:r w:rsidRPr="003E4C3A">
        <w:rPr>
          <w:rFonts w:ascii="Verdana" w:hAnsi="Verdana" w:cs="Arial"/>
          <w:b/>
          <w:sz w:val="20"/>
        </w:rPr>
        <w:t xml:space="preserve">Artikel </w:t>
      </w:r>
      <w:r w:rsidR="00321D24" w:rsidRPr="003E4C3A">
        <w:rPr>
          <w:rFonts w:ascii="Verdana" w:hAnsi="Verdana" w:cs="Arial"/>
          <w:b/>
          <w:sz w:val="20"/>
        </w:rPr>
        <w:t>1</w:t>
      </w:r>
      <w:r w:rsidR="00CB6419" w:rsidRPr="003E4C3A">
        <w:rPr>
          <w:rFonts w:ascii="Verdana" w:hAnsi="Verdana" w:cs="Arial"/>
          <w:b/>
          <w:sz w:val="20"/>
        </w:rPr>
        <w:t>7</w:t>
      </w:r>
      <w:r w:rsidRPr="003E4C3A">
        <w:rPr>
          <w:rFonts w:ascii="Verdana" w:hAnsi="Verdana" w:cs="Arial"/>
          <w:b/>
          <w:sz w:val="20"/>
        </w:rPr>
        <w:t xml:space="preserve">: Toepasselijk recht en </w:t>
      </w:r>
      <w:r w:rsidR="009F27ED" w:rsidRPr="003E4C3A">
        <w:rPr>
          <w:rFonts w:ascii="Verdana" w:hAnsi="Verdana" w:cs="Arial"/>
          <w:b/>
          <w:sz w:val="20"/>
        </w:rPr>
        <w:t>bevoegde rechter</w:t>
      </w:r>
    </w:p>
    <w:p w14:paraId="379432B1" w14:textId="77777777" w:rsidR="008F3DFE" w:rsidRPr="003E4C3A" w:rsidRDefault="008F3DFE" w:rsidP="000C2C51">
      <w:pPr>
        <w:tabs>
          <w:tab w:val="left" w:pos="510"/>
        </w:tabs>
        <w:ind w:left="540" w:hanging="540"/>
        <w:jc w:val="both"/>
        <w:rPr>
          <w:rFonts w:ascii="Verdana" w:hAnsi="Verdana" w:cs="Arial"/>
          <w:sz w:val="20"/>
        </w:rPr>
      </w:pPr>
    </w:p>
    <w:p w14:paraId="4C2D29A8" w14:textId="77777777" w:rsidR="005F5FE0" w:rsidRPr="003E4C3A" w:rsidRDefault="005F5FE0" w:rsidP="000C2C51">
      <w:pPr>
        <w:pStyle w:val="Lijstalinea"/>
        <w:numPr>
          <w:ilvl w:val="0"/>
          <w:numId w:val="36"/>
        </w:numPr>
        <w:tabs>
          <w:tab w:val="left" w:pos="-2127"/>
          <w:tab w:val="left" w:pos="-1985"/>
          <w:tab w:val="left" w:pos="-1440"/>
          <w:tab w:val="left" w:pos="-709"/>
          <w:tab w:val="left" w:pos="-426"/>
          <w:tab w:val="left" w:pos="0"/>
          <w:tab w:val="left" w:pos="1134"/>
        </w:tabs>
        <w:contextualSpacing w:val="0"/>
        <w:jc w:val="both"/>
        <w:rPr>
          <w:rFonts w:ascii="Verdana" w:hAnsi="Verdana"/>
          <w:vanish/>
          <w:sz w:val="20"/>
        </w:rPr>
      </w:pPr>
    </w:p>
    <w:p w14:paraId="1AAD1E50" w14:textId="287DDA62" w:rsidR="000D08CC" w:rsidRPr="003E4C3A" w:rsidRDefault="000D08CC" w:rsidP="00312939">
      <w:pPr>
        <w:tabs>
          <w:tab w:val="left" w:pos="-2127"/>
          <w:tab w:val="left" w:pos="-1985"/>
          <w:tab w:val="left" w:pos="-1440"/>
          <w:tab w:val="left" w:pos="-709"/>
          <w:tab w:val="left" w:pos="-426"/>
          <w:tab w:val="left" w:pos="0"/>
          <w:tab w:val="left" w:pos="709"/>
        </w:tabs>
        <w:rPr>
          <w:rFonts w:ascii="Verdana" w:hAnsi="Verdana"/>
          <w:sz w:val="20"/>
        </w:rPr>
      </w:pPr>
      <w:r w:rsidRPr="003E4C3A">
        <w:rPr>
          <w:rFonts w:ascii="Verdana" w:hAnsi="Verdana"/>
          <w:sz w:val="20"/>
        </w:rPr>
        <w:t>1</w:t>
      </w:r>
      <w:r w:rsidR="00CB6419" w:rsidRPr="003E4C3A">
        <w:rPr>
          <w:rFonts w:ascii="Verdana" w:hAnsi="Verdana"/>
          <w:sz w:val="20"/>
        </w:rPr>
        <w:t>7</w:t>
      </w:r>
      <w:r w:rsidRPr="003E4C3A">
        <w:rPr>
          <w:rFonts w:ascii="Verdana" w:hAnsi="Verdana"/>
          <w:sz w:val="20"/>
        </w:rPr>
        <w:t>.1.</w:t>
      </w:r>
      <w:r w:rsidR="00312939" w:rsidRPr="003E4C3A">
        <w:rPr>
          <w:rFonts w:ascii="Verdana" w:hAnsi="Verdana"/>
          <w:sz w:val="20"/>
        </w:rPr>
        <w:tab/>
      </w:r>
      <w:r w:rsidR="005F5FE0" w:rsidRPr="003E4C3A">
        <w:rPr>
          <w:rFonts w:ascii="Verdana" w:hAnsi="Verdana"/>
          <w:sz w:val="20"/>
        </w:rPr>
        <w:t>Het Nederlands recht is van to</w:t>
      </w:r>
      <w:r w:rsidR="00312939" w:rsidRPr="003E4C3A">
        <w:rPr>
          <w:rFonts w:ascii="Verdana" w:hAnsi="Verdana"/>
          <w:sz w:val="20"/>
        </w:rPr>
        <w:t xml:space="preserve">epassing. </w:t>
      </w:r>
    </w:p>
    <w:p w14:paraId="418EB69C" w14:textId="77777777" w:rsidR="00F02E8A" w:rsidRPr="003E4C3A" w:rsidRDefault="00F02E8A" w:rsidP="00312939">
      <w:pPr>
        <w:tabs>
          <w:tab w:val="left" w:pos="-2127"/>
          <w:tab w:val="left" w:pos="-1985"/>
          <w:tab w:val="left" w:pos="-1440"/>
          <w:tab w:val="left" w:pos="-709"/>
          <w:tab w:val="left" w:pos="-426"/>
          <w:tab w:val="left" w:pos="0"/>
          <w:tab w:val="left" w:pos="1134"/>
        </w:tabs>
        <w:ind w:left="708" w:hanging="708"/>
        <w:jc w:val="both"/>
        <w:rPr>
          <w:rFonts w:ascii="Verdana" w:hAnsi="Verdana"/>
          <w:sz w:val="20"/>
        </w:rPr>
      </w:pPr>
    </w:p>
    <w:p w14:paraId="60EB89BD" w14:textId="0B41C274" w:rsidR="005F5FE0" w:rsidRPr="00E656C5" w:rsidRDefault="00312939" w:rsidP="00312939">
      <w:pPr>
        <w:tabs>
          <w:tab w:val="left" w:pos="-2127"/>
          <w:tab w:val="left" w:pos="-1985"/>
          <w:tab w:val="left" w:pos="-1440"/>
          <w:tab w:val="left" w:pos="-709"/>
          <w:tab w:val="left" w:pos="-426"/>
          <w:tab w:val="left" w:pos="0"/>
          <w:tab w:val="left" w:pos="1134"/>
        </w:tabs>
        <w:ind w:left="708" w:hanging="708"/>
        <w:jc w:val="both"/>
        <w:rPr>
          <w:rFonts w:ascii="Verdana" w:hAnsi="Verdana"/>
          <w:sz w:val="20"/>
        </w:rPr>
      </w:pPr>
      <w:r w:rsidRPr="003E4C3A">
        <w:rPr>
          <w:rFonts w:ascii="Verdana" w:hAnsi="Verdana"/>
          <w:sz w:val="20"/>
        </w:rPr>
        <w:t>1</w:t>
      </w:r>
      <w:r w:rsidR="00CB6419" w:rsidRPr="003E4C3A">
        <w:rPr>
          <w:rFonts w:ascii="Verdana" w:hAnsi="Verdana"/>
          <w:sz w:val="20"/>
        </w:rPr>
        <w:t>7</w:t>
      </w:r>
      <w:r w:rsidRPr="003E4C3A">
        <w:rPr>
          <w:rFonts w:ascii="Verdana" w:hAnsi="Verdana"/>
          <w:sz w:val="20"/>
        </w:rPr>
        <w:t>.</w:t>
      </w:r>
      <w:r w:rsidR="00746010" w:rsidRPr="003E4C3A">
        <w:rPr>
          <w:rFonts w:ascii="Verdana" w:hAnsi="Verdana"/>
          <w:sz w:val="20"/>
        </w:rPr>
        <w:t>2</w:t>
      </w:r>
      <w:r w:rsidRPr="003E4C3A">
        <w:rPr>
          <w:rFonts w:ascii="Verdana" w:hAnsi="Verdana"/>
          <w:sz w:val="20"/>
        </w:rPr>
        <w:t>.</w:t>
      </w:r>
      <w:r w:rsidRPr="003E4C3A">
        <w:rPr>
          <w:rFonts w:ascii="Verdana" w:hAnsi="Verdana"/>
          <w:sz w:val="20"/>
        </w:rPr>
        <w:tab/>
      </w:r>
      <w:r w:rsidR="005F5FE0" w:rsidRPr="003E4C3A">
        <w:rPr>
          <w:rFonts w:ascii="Verdana" w:hAnsi="Verdana"/>
          <w:sz w:val="20"/>
        </w:rPr>
        <w:t>De Nederlandse burgerlijke rechter die bevoegd is in de vestigingsplaats van opdrachtnemer neemt kennis van geschillen. Opdrachtnemer mag van deze bevoegdheidsregel afwijken en de wettelijke bevoegdheidsregels hanteren.</w:t>
      </w:r>
    </w:p>
    <w:p w14:paraId="379432B7" w14:textId="1C26C01E" w:rsidR="008F3DFE" w:rsidRDefault="008F3DFE" w:rsidP="000C2C51">
      <w:pPr>
        <w:ind w:left="540" w:hanging="540"/>
        <w:jc w:val="both"/>
        <w:rPr>
          <w:rFonts w:ascii="Verdana" w:hAnsi="Verdana"/>
          <w:sz w:val="20"/>
        </w:rPr>
      </w:pPr>
    </w:p>
    <w:p w14:paraId="52D372BD" w14:textId="77777777" w:rsidR="007F1AC1" w:rsidRPr="008F3DFE" w:rsidRDefault="007F1AC1" w:rsidP="000C2C51">
      <w:pPr>
        <w:ind w:left="540" w:hanging="540"/>
        <w:jc w:val="both"/>
        <w:rPr>
          <w:rFonts w:ascii="Verdana" w:hAnsi="Verdana"/>
          <w:sz w:val="20"/>
        </w:rPr>
      </w:pPr>
    </w:p>
    <w:sectPr w:rsidR="007F1AC1" w:rsidRPr="008F3DFE" w:rsidSect="00B360C9">
      <w:type w:val="continuous"/>
      <w:pgSz w:w="11906" w:h="16838" w:code="9"/>
      <w:pgMar w:top="1418" w:right="1418" w:bottom="1418" w:left="1418" w:header="709" w:footer="709" w:gutter="0"/>
      <w:paperSrc w:first="259" w:other="259"/>
      <w:cols w:space="113"/>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A3BE" w14:textId="77777777" w:rsidR="00477BC2" w:rsidRDefault="00477BC2">
      <w:r>
        <w:separator/>
      </w:r>
    </w:p>
  </w:endnote>
  <w:endnote w:type="continuationSeparator" w:id="0">
    <w:p w14:paraId="46870F15" w14:textId="77777777" w:rsidR="00477BC2" w:rsidRDefault="00477BC2">
      <w:r>
        <w:continuationSeparator/>
      </w:r>
    </w:p>
  </w:endnote>
  <w:endnote w:type="continuationNotice" w:id="1">
    <w:p w14:paraId="151A5999" w14:textId="77777777" w:rsidR="00477BC2" w:rsidRDefault="00477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32BC" w14:textId="77777777" w:rsidR="00EC60BA" w:rsidRDefault="00EC60BA" w:rsidP="009F27E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79432BD" w14:textId="77777777" w:rsidR="00EC60BA" w:rsidRDefault="00EC60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32BE" w14:textId="77777777" w:rsidR="00EC60BA" w:rsidRPr="00C0574C" w:rsidRDefault="00EC60BA" w:rsidP="009F27ED">
    <w:pPr>
      <w:pStyle w:val="Voettekst"/>
      <w:framePr w:wrap="around" w:vAnchor="text" w:hAnchor="margin" w:xAlign="center" w:y="1"/>
      <w:rPr>
        <w:rStyle w:val="Paginanummer"/>
        <w:rFonts w:ascii="Verdana" w:hAnsi="Verdana"/>
        <w:sz w:val="16"/>
        <w:szCs w:val="16"/>
      </w:rPr>
    </w:pPr>
    <w:r w:rsidRPr="00C0574C">
      <w:rPr>
        <w:rStyle w:val="Paginanummer"/>
        <w:rFonts w:ascii="Verdana" w:hAnsi="Verdana"/>
        <w:sz w:val="16"/>
        <w:szCs w:val="16"/>
      </w:rPr>
      <w:fldChar w:fldCharType="begin"/>
    </w:r>
    <w:r w:rsidRPr="00C0574C">
      <w:rPr>
        <w:rStyle w:val="Paginanummer"/>
        <w:rFonts w:ascii="Verdana" w:hAnsi="Verdana"/>
        <w:sz w:val="16"/>
        <w:szCs w:val="16"/>
      </w:rPr>
      <w:instrText xml:space="preserve">PAGE  </w:instrText>
    </w:r>
    <w:r w:rsidRPr="00C0574C">
      <w:rPr>
        <w:rStyle w:val="Paginanummer"/>
        <w:rFonts w:ascii="Verdana" w:hAnsi="Verdana"/>
        <w:sz w:val="16"/>
        <w:szCs w:val="16"/>
      </w:rPr>
      <w:fldChar w:fldCharType="separate"/>
    </w:r>
    <w:r w:rsidR="00694CCC" w:rsidRPr="00C0574C">
      <w:rPr>
        <w:rStyle w:val="Paginanummer"/>
        <w:rFonts w:ascii="Verdana" w:hAnsi="Verdana"/>
        <w:sz w:val="16"/>
        <w:szCs w:val="16"/>
      </w:rPr>
      <w:t>6</w:t>
    </w:r>
    <w:r w:rsidRPr="00C0574C">
      <w:rPr>
        <w:rStyle w:val="Paginanummer"/>
        <w:rFonts w:ascii="Verdana" w:hAnsi="Verdana"/>
        <w:sz w:val="16"/>
        <w:szCs w:val="16"/>
      </w:rPr>
      <w:fldChar w:fldCharType="end"/>
    </w:r>
  </w:p>
  <w:p w14:paraId="379432BF" w14:textId="77777777" w:rsidR="00EC60BA" w:rsidRPr="00C0574C" w:rsidRDefault="00EC60BA">
    <w:pPr>
      <w:pStyle w:val="Voetteks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217B" w14:textId="77777777" w:rsidR="00477BC2" w:rsidRDefault="00477BC2">
      <w:r>
        <w:separator/>
      </w:r>
    </w:p>
  </w:footnote>
  <w:footnote w:type="continuationSeparator" w:id="0">
    <w:p w14:paraId="13D525E9" w14:textId="77777777" w:rsidR="00477BC2" w:rsidRDefault="00477BC2">
      <w:r>
        <w:continuationSeparator/>
      </w:r>
    </w:p>
  </w:footnote>
  <w:footnote w:type="continuationNotice" w:id="1">
    <w:p w14:paraId="1A487E39" w14:textId="77777777" w:rsidR="00477BC2" w:rsidRDefault="00477B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86D"/>
    <w:multiLevelType w:val="multilevel"/>
    <w:tmpl w:val="2430BA90"/>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9F67AB"/>
    <w:multiLevelType w:val="multilevel"/>
    <w:tmpl w:val="C2B63BA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766FFC"/>
    <w:multiLevelType w:val="hybridMultilevel"/>
    <w:tmpl w:val="CD62BA0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B6358D4"/>
    <w:multiLevelType w:val="multilevel"/>
    <w:tmpl w:val="F1C4B14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1E5854AD"/>
    <w:multiLevelType w:val="multilevel"/>
    <w:tmpl w:val="5BE86296"/>
    <w:lvl w:ilvl="0">
      <w:start w:val="14"/>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E7B1649"/>
    <w:multiLevelType w:val="hybridMultilevel"/>
    <w:tmpl w:val="9EB4E58A"/>
    <w:lvl w:ilvl="0" w:tplc="0D9C57D2">
      <w:start w:val="1"/>
      <w:numFmt w:val="lowerLetter"/>
      <w:lvlText w:val="%1."/>
      <w:lvlJc w:val="left"/>
      <w:pPr>
        <w:tabs>
          <w:tab w:val="num" w:pos="870"/>
        </w:tabs>
        <w:ind w:left="870" w:hanging="360"/>
      </w:pPr>
      <w:rPr>
        <w:rFonts w:hint="default"/>
        <w:color w:val="auto"/>
      </w:rPr>
    </w:lvl>
    <w:lvl w:ilvl="1" w:tplc="04130019" w:tentative="1">
      <w:start w:val="1"/>
      <w:numFmt w:val="lowerLetter"/>
      <w:lvlText w:val="%2."/>
      <w:lvlJc w:val="left"/>
      <w:pPr>
        <w:tabs>
          <w:tab w:val="num" w:pos="1590"/>
        </w:tabs>
        <w:ind w:left="1590" w:hanging="360"/>
      </w:pPr>
    </w:lvl>
    <w:lvl w:ilvl="2" w:tplc="0413001B" w:tentative="1">
      <w:start w:val="1"/>
      <w:numFmt w:val="lowerRoman"/>
      <w:lvlText w:val="%3."/>
      <w:lvlJc w:val="right"/>
      <w:pPr>
        <w:tabs>
          <w:tab w:val="num" w:pos="2310"/>
        </w:tabs>
        <w:ind w:left="2310" w:hanging="180"/>
      </w:pPr>
    </w:lvl>
    <w:lvl w:ilvl="3" w:tplc="0413000F" w:tentative="1">
      <w:start w:val="1"/>
      <w:numFmt w:val="decimal"/>
      <w:lvlText w:val="%4."/>
      <w:lvlJc w:val="left"/>
      <w:pPr>
        <w:tabs>
          <w:tab w:val="num" w:pos="3030"/>
        </w:tabs>
        <w:ind w:left="3030" w:hanging="360"/>
      </w:pPr>
    </w:lvl>
    <w:lvl w:ilvl="4" w:tplc="04130019" w:tentative="1">
      <w:start w:val="1"/>
      <w:numFmt w:val="lowerLetter"/>
      <w:lvlText w:val="%5."/>
      <w:lvlJc w:val="left"/>
      <w:pPr>
        <w:tabs>
          <w:tab w:val="num" w:pos="3750"/>
        </w:tabs>
        <w:ind w:left="3750" w:hanging="360"/>
      </w:pPr>
    </w:lvl>
    <w:lvl w:ilvl="5" w:tplc="0413001B" w:tentative="1">
      <w:start w:val="1"/>
      <w:numFmt w:val="lowerRoman"/>
      <w:lvlText w:val="%6."/>
      <w:lvlJc w:val="right"/>
      <w:pPr>
        <w:tabs>
          <w:tab w:val="num" w:pos="4470"/>
        </w:tabs>
        <w:ind w:left="4470" w:hanging="180"/>
      </w:pPr>
    </w:lvl>
    <w:lvl w:ilvl="6" w:tplc="0413000F" w:tentative="1">
      <w:start w:val="1"/>
      <w:numFmt w:val="decimal"/>
      <w:lvlText w:val="%7."/>
      <w:lvlJc w:val="left"/>
      <w:pPr>
        <w:tabs>
          <w:tab w:val="num" w:pos="5190"/>
        </w:tabs>
        <w:ind w:left="5190" w:hanging="360"/>
      </w:pPr>
    </w:lvl>
    <w:lvl w:ilvl="7" w:tplc="04130019" w:tentative="1">
      <w:start w:val="1"/>
      <w:numFmt w:val="lowerLetter"/>
      <w:lvlText w:val="%8."/>
      <w:lvlJc w:val="left"/>
      <w:pPr>
        <w:tabs>
          <w:tab w:val="num" w:pos="5910"/>
        </w:tabs>
        <w:ind w:left="5910" w:hanging="360"/>
      </w:pPr>
    </w:lvl>
    <w:lvl w:ilvl="8" w:tplc="0413001B" w:tentative="1">
      <w:start w:val="1"/>
      <w:numFmt w:val="lowerRoman"/>
      <w:lvlText w:val="%9."/>
      <w:lvlJc w:val="right"/>
      <w:pPr>
        <w:tabs>
          <w:tab w:val="num" w:pos="6630"/>
        </w:tabs>
        <w:ind w:left="6630" w:hanging="180"/>
      </w:pPr>
    </w:lvl>
  </w:abstractNum>
  <w:abstractNum w:abstractNumId="6" w15:restartNumberingAfterBreak="0">
    <w:nsid w:val="1ECB77FF"/>
    <w:multiLevelType w:val="multilevel"/>
    <w:tmpl w:val="6D64085C"/>
    <w:lvl w:ilvl="0">
      <w:start w:val="10"/>
      <w:numFmt w:val="decimal"/>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22A95C2E"/>
    <w:multiLevelType w:val="multilevel"/>
    <w:tmpl w:val="2826A7AE"/>
    <w:lvl w:ilvl="0">
      <w:start w:val="1"/>
      <w:numFmt w:val="decimal"/>
      <w:lvlText w:val="%1."/>
      <w:lvlJc w:val="left"/>
      <w:pPr>
        <w:ind w:left="390" w:hanging="390"/>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8" w15:restartNumberingAfterBreak="0">
    <w:nsid w:val="23A47AC4"/>
    <w:multiLevelType w:val="multilevel"/>
    <w:tmpl w:val="ADBEE994"/>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15AE"/>
    <w:multiLevelType w:val="multilevel"/>
    <w:tmpl w:val="61B25D6C"/>
    <w:lvl w:ilvl="0">
      <w:start w:val="1"/>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5A13D9B"/>
    <w:multiLevelType w:val="multilevel"/>
    <w:tmpl w:val="337A5C4C"/>
    <w:lvl w:ilvl="0">
      <w:start w:val="13"/>
      <w:numFmt w:val="decimal"/>
      <w:lvlText w:val="%1"/>
      <w:lvlJc w:val="left"/>
      <w:pPr>
        <w:tabs>
          <w:tab w:val="num" w:pos="450"/>
        </w:tabs>
        <w:ind w:left="450" w:hanging="45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510FCE"/>
    <w:multiLevelType w:val="multilevel"/>
    <w:tmpl w:val="7B2A5E68"/>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15:restartNumberingAfterBreak="0">
    <w:nsid w:val="2AF35CED"/>
    <w:multiLevelType w:val="multilevel"/>
    <w:tmpl w:val="6C6019E4"/>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636ACA"/>
    <w:multiLevelType w:val="hybridMultilevel"/>
    <w:tmpl w:val="89D8CC86"/>
    <w:lvl w:ilvl="0" w:tplc="E6D8A3FA">
      <w:start w:val="1"/>
      <w:numFmt w:val="lowerLetter"/>
      <w:lvlText w:val="%1."/>
      <w:lvlJc w:val="left"/>
      <w:pPr>
        <w:tabs>
          <w:tab w:val="num" w:pos="1068"/>
        </w:tabs>
        <w:ind w:left="1068" w:hanging="360"/>
      </w:pPr>
      <w:rPr>
        <w:rFonts w:ascii="Verdana" w:eastAsia="Times New Roman" w:hAnsi="Verdana" w:cs="Arial"/>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C9E3187"/>
    <w:multiLevelType w:val="hybridMultilevel"/>
    <w:tmpl w:val="797C21F0"/>
    <w:lvl w:ilvl="0" w:tplc="9BC8E38A">
      <w:start w:val="3"/>
      <w:numFmt w:val="bullet"/>
      <w:lvlText w:val="-"/>
      <w:lvlJc w:val="left"/>
      <w:pPr>
        <w:tabs>
          <w:tab w:val="num" w:pos="1068"/>
        </w:tabs>
        <w:ind w:left="1068" w:hanging="360"/>
      </w:pPr>
      <w:rPr>
        <w:rFonts w:ascii="Arial" w:eastAsia="Times New Roman" w:hAnsi="Arial" w:cs="Aria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3DF47848"/>
    <w:multiLevelType w:val="multilevel"/>
    <w:tmpl w:val="439887F8"/>
    <w:lvl w:ilvl="0">
      <w:start w:val="10"/>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3D3C47"/>
    <w:multiLevelType w:val="multilevel"/>
    <w:tmpl w:val="82BE138C"/>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b w:val="0"/>
        <w:sz w:val="20"/>
        <w:szCs w:val="2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4B62F14"/>
    <w:multiLevelType w:val="hybridMultilevel"/>
    <w:tmpl w:val="7B2A5E68"/>
    <w:lvl w:ilvl="0" w:tplc="CC067EBC">
      <w:start w:val="1"/>
      <w:numFmt w:val="lowerLetter"/>
      <w:lvlText w:val="%1."/>
      <w:lvlJc w:val="left"/>
      <w:pPr>
        <w:tabs>
          <w:tab w:val="num" w:pos="900"/>
        </w:tabs>
        <w:ind w:left="900" w:hanging="360"/>
      </w:pPr>
      <w:rPr>
        <w:rFonts w:hint="default"/>
      </w:rPr>
    </w:lvl>
    <w:lvl w:ilvl="1" w:tplc="04130019">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8" w15:restartNumberingAfterBreak="0">
    <w:nsid w:val="453F53B2"/>
    <w:multiLevelType w:val="hybridMultilevel"/>
    <w:tmpl w:val="9C284B64"/>
    <w:lvl w:ilvl="0" w:tplc="B1FC8E58">
      <w:start w:val="1"/>
      <w:numFmt w:val="lowerLetter"/>
      <w:lvlText w:val="%1."/>
      <w:lvlJc w:val="left"/>
      <w:pPr>
        <w:ind w:left="1068" w:hanging="360"/>
      </w:pPr>
      <w:rPr>
        <w:rFonts w:ascii="Verdana" w:hAnsi="Verdana" w:hint="default"/>
        <w:sz w:val="20"/>
        <w:szCs w:val="2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459B7FAF"/>
    <w:multiLevelType w:val="hybridMultilevel"/>
    <w:tmpl w:val="89D8CC86"/>
    <w:lvl w:ilvl="0" w:tplc="FFFFFFFF">
      <w:start w:val="1"/>
      <w:numFmt w:val="lowerLetter"/>
      <w:lvlText w:val="%1."/>
      <w:lvlJc w:val="left"/>
      <w:pPr>
        <w:tabs>
          <w:tab w:val="num" w:pos="1068"/>
        </w:tabs>
        <w:ind w:left="1068" w:hanging="360"/>
      </w:pPr>
      <w:rPr>
        <w:rFonts w:ascii="Verdana" w:eastAsia="Times New Roman" w:hAnsi="Verdana" w:cs="Arial"/>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5E76E62"/>
    <w:multiLevelType w:val="multilevel"/>
    <w:tmpl w:val="00DC68B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2515F9"/>
    <w:multiLevelType w:val="multilevel"/>
    <w:tmpl w:val="5BE86296"/>
    <w:lvl w:ilvl="0">
      <w:start w:val="14"/>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363906"/>
    <w:multiLevelType w:val="multilevel"/>
    <w:tmpl w:val="634AA526"/>
    <w:lvl w:ilvl="0">
      <w:start w:val="15"/>
      <w:numFmt w:val="decimal"/>
      <w:lvlText w:val="%1"/>
      <w:lvlJc w:val="left"/>
      <w:pPr>
        <w:tabs>
          <w:tab w:val="num" w:pos="390"/>
        </w:tabs>
        <w:ind w:left="390" w:hanging="390"/>
      </w:pPr>
      <w:rPr>
        <w:rFonts w:hint="default"/>
      </w:rPr>
    </w:lvl>
    <w:lvl w:ilvl="1">
      <w:start w:val="1"/>
      <w:numFmt w:val="decimal"/>
      <w:lvlText w:val="14.%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2416CC"/>
    <w:multiLevelType w:val="multilevel"/>
    <w:tmpl w:val="9A4001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AE202E4"/>
    <w:multiLevelType w:val="hybridMultilevel"/>
    <w:tmpl w:val="129A050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C146A62"/>
    <w:multiLevelType w:val="hybridMultilevel"/>
    <w:tmpl w:val="8EF4A494"/>
    <w:lvl w:ilvl="0" w:tplc="EEC2171A">
      <w:start w:val="1"/>
      <w:numFmt w:val="lowerLetter"/>
      <w:lvlText w:val="%1."/>
      <w:lvlJc w:val="left"/>
      <w:pPr>
        <w:ind w:left="1145" w:hanging="465"/>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6" w15:restartNumberingAfterBreak="0">
    <w:nsid w:val="4CA6484B"/>
    <w:multiLevelType w:val="hybridMultilevel"/>
    <w:tmpl w:val="E71242E4"/>
    <w:lvl w:ilvl="0" w:tplc="9BC8E38A">
      <w:start w:val="3"/>
      <w:numFmt w:val="bullet"/>
      <w:lvlText w:val="-"/>
      <w:lvlJc w:val="left"/>
      <w:pPr>
        <w:tabs>
          <w:tab w:val="num" w:pos="1068"/>
        </w:tabs>
        <w:ind w:left="1068"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53037172"/>
    <w:multiLevelType w:val="multilevel"/>
    <w:tmpl w:val="C8584DC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5962181"/>
    <w:multiLevelType w:val="multilevel"/>
    <w:tmpl w:val="0E46EFD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2F3300"/>
    <w:multiLevelType w:val="multilevel"/>
    <w:tmpl w:val="89A6347E"/>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E140D3"/>
    <w:multiLevelType w:val="multilevel"/>
    <w:tmpl w:val="59E4D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484CA5"/>
    <w:multiLevelType w:val="hybridMultilevel"/>
    <w:tmpl w:val="4F2CA96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66116E6D"/>
    <w:multiLevelType w:val="hybridMultilevel"/>
    <w:tmpl w:val="2EFA82D6"/>
    <w:lvl w:ilvl="0" w:tplc="2E2CB5C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B14E62"/>
    <w:multiLevelType w:val="hybridMultilevel"/>
    <w:tmpl w:val="B85C1804"/>
    <w:lvl w:ilvl="0" w:tplc="75A80CD6">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679621A9"/>
    <w:multiLevelType w:val="multilevel"/>
    <w:tmpl w:val="16D8CD96"/>
    <w:lvl w:ilvl="0">
      <w:start w:val="18"/>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BCD7266"/>
    <w:multiLevelType w:val="multilevel"/>
    <w:tmpl w:val="F54E5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0C3784"/>
    <w:multiLevelType w:val="hybridMultilevel"/>
    <w:tmpl w:val="4194601C"/>
    <w:lvl w:ilvl="0" w:tplc="77883774">
      <w:start w:val="1"/>
      <w:numFmt w:val="lowerLetter"/>
      <w:lvlText w:val="%1."/>
      <w:lvlJc w:val="left"/>
      <w:pPr>
        <w:tabs>
          <w:tab w:val="num" w:pos="1128"/>
        </w:tabs>
        <w:ind w:left="1128" w:hanging="420"/>
      </w:pPr>
      <w:rPr>
        <w:rFonts w:ascii="Verdana" w:eastAsia="Times New Roman" w:hAnsi="Verdana" w:cs="Arial"/>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6EAF0433"/>
    <w:multiLevelType w:val="multilevel"/>
    <w:tmpl w:val="95FA06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336EDB"/>
    <w:multiLevelType w:val="multilevel"/>
    <w:tmpl w:val="CA106EA6"/>
    <w:lvl w:ilvl="0">
      <w:start w:val="17"/>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2061CC7"/>
    <w:multiLevelType w:val="hybridMultilevel"/>
    <w:tmpl w:val="5A84F85C"/>
    <w:lvl w:ilvl="0" w:tplc="04130019">
      <w:start w:val="1"/>
      <w:numFmt w:val="lowerLetter"/>
      <w:lvlText w:val="%1."/>
      <w:lvlJc w:val="left"/>
      <w:pPr>
        <w:ind w:left="870" w:hanging="360"/>
      </w:p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40" w15:restartNumberingAfterBreak="0">
    <w:nsid w:val="73E61E45"/>
    <w:multiLevelType w:val="hybridMultilevel"/>
    <w:tmpl w:val="B466262E"/>
    <w:lvl w:ilvl="0" w:tplc="700CE04E">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41" w15:restartNumberingAfterBreak="0">
    <w:nsid w:val="758422A9"/>
    <w:multiLevelType w:val="hybridMultilevel"/>
    <w:tmpl w:val="E2FC811A"/>
    <w:lvl w:ilvl="0" w:tplc="CC067EBC">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7AFE3286"/>
    <w:multiLevelType w:val="multilevel"/>
    <w:tmpl w:val="E0C8EFA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1038370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090497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7750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38957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59749">
    <w:abstractNumId w:val="37"/>
  </w:num>
  <w:num w:numId="6" w16cid:durableId="1061559640">
    <w:abstractNumId w:val="27"/>
  </w:num>
  <w:num w:numId="7" w16cid:durableId="962808905">
    <w:abstractNumId w:val="35"/>
  </w:num>
  <w:num w:numId="8" w16cid:durableId="795877398">
    <w:abstractNumId w:val="30"/>
  </w:num>
  <w:num w:numId="9" w16cid:durableId="1164321728">
    <w:abstractNumId w:val="20"/>
  </w:num>
  <w:num w:numId="10" w16cid:durableId="1450011836">
    <w:abstractNumId w:val="28"/>
  </w:num>
  <w:num w:numId="11" w16cid:durableId="1944066694">
    <w:abstractNumId w:val="42"/>
  </w:num>
  <w:num w:numId="12" w16cid:durableId="1527526796">
    <w:abstractNumId w:val="6"/>
  </w:num>
  <w:num w:numId="13" w16cid:durableId="2013995781">
    <w:abstractNumId w:val="15"/>
  </w:num>
  <w:num w:numId="14" w16cid:durableId="159586088">
    <w:abstractNumId w:val="29"/>
  </w:num>
  <w:num w:numId="15" w16cid:durableId="550582127">
    <w:abstractNumId w:val="12"/>
  </w:num>
  <w:num w:numId="16" w16cid:durableId="888227194">
    <w:abstractNumId w:val="3"/>
  </w:num>
  <w:num w:numId="17" w16cid:durableId="327752393">
    <w:abstractNumId w:val="21"/>
  </w:num>
  <w:num w:numId="18" w16cid:durableId="1446971246">
    <w:abstractNumId w:val="22"/>
  </w:num>
  <w:num w:numId="19" w16cid:durableId="356396085">
    <w:abstractNumId w:val="14"/>
  </w:num>
  <w:num w:numId="20" w16cid:durableId="647591452">
    <w:abstractNumId w:val="24"/>
  </w:num>
  <w:num w:numId="21" w16cid:durableId="1343121052">
    <w:abstractNumId w:val="17"/>
  </w:num>
  <w:num w:numId="22" w16cid:durableId="1298218471">
    <w:abstractNumId w:val="11"/>
  </w:num>
  <w:num w:numId="23" w16cid:durableId="236330779">
    <w:abstractNumId w:val="41"/>
  </w:num>
  <w:num w:numId="24" w16cid:durableId="1131901067">
    <w:abstractNumId w:val="5"/>
  </w:num>
  <w:num w:numId="25" w16cid:durableId="365757011">
    <w:abstractNumId w:val="13"/>
  </w:num>
  <w:num w:numId="26" w16cid:durableId="1786804136">
    <w:abstractNumId w:val="32"/>
  </w:num>
  <w:num w:numId="27" w16cid:durableId="1459447964">
    <w:abstractNumId w:val="36"/>
  </w:num>
  <w:num w:numId="28" w16cid:durableId="1277830861">
    <w:abstractNumId w:val="4"/>
  </w:num>
  <w:num w:numId="29" w16cid:durableId="1421290538">
    <w:abstractNumId w:val="10"/>
  </w:num>
  <w:num w:numId="30" w16cid:durableId="15884971">
    <w:abstractNumId w:val="8"/>
  </w:num>
  <w:num w:numId="31" w16cid:durableId="735661593">
    <w:abstractNumId w:val="16"/>
  </w:num>
  <w:num w:numId="32" w16cid:durableId="363403742">
    <w:abstractNumId w:val="0"/>
  </w:num>
  <w:num w:numId="33" w16cid:durableId="1776746556">
    <w:abstractNumId w:val="33"/>
  </w:num>
  <w:num w:numId="34" w16cid:durableId="1179810684">
    <w:abstractNumId w:val="38"/>
  </w:num>
  <w:num w:numId="35" w16cid:durableId="448814802">
    <w:abstractNumId w:val="25"/>
  </w:num>
  <w:num w:numId="36" w16cid:durableId="253823481">
    <w:abstractNumId w:val="34"/>
  </w:num>
  <w:num w:numId="37" w16cid:durableId="1942571016">
    <w:abstractNumId w:val="40"/>
  </w:num>
  <w:num w:numId="38" w16cid:durableId="1487016516">
    <w:abstractNumId w:val="2"/>
  </w:num>
  <w:num w:numId="39" w16cid:durableId="452217532">
    <w:abstractNumId w:val="9"/>
  </w:num>
  <w:num w:numId="40" w16cid:durableId="1756852313">
    <w:abstractNumId w:val="7"/>
  </w:num>
  <w:num w:numId="41" w16cid:durableId="1057970725">
    <w:abstractNumId w:val="18"/>
  </w:num>
  <w:num w:numId="42" w16cid:durableId="1516115066">
    <w:abstractNumId w:val="19"/>
  </w:num>
  <w:num w:numId="43" w16cid:durableId="303892493">
    <w:abstractNumId w:val="39"/>
  </w:num>
  <w:num w:numId="44" w16cid:durableId="19863966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2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FE"/>
    <w:rsid w:val="000065AB"/>
    <w:rsid w:val="00007F2B"/>
    <w:rsid w:val="00012756"/>
    <w:rsid w:val="000137D7"/>
    <w:rsid w:val="00027BD4"/>
    <w:rsid w:val="0003026C"/>
    <w:rsid w:val="00035D6F"/>
    <w:rsid w:val="0003772A"/>
    <w:rsid w:val="00045C10"/>
    <w:rsid w:val="00046A22"/>
    <w:rsid w:val="00051390"/>
    <w:rsid w:val="00053A8A"/>
    <w:rsid w:val="00054DA2"/>
    <w:rsid w:val="00061F71"/>
    <w:rsid w:val="00091CB2"/>
    <w:rsid w:val="000A0634"/>
    <w:rsid w:val="000A09ED"/>
    <w:rsid w:val="000A32AE"/>
    <w:rsid w:val="000A4746"/>
    <w:rsid w:val="000A75AF"/>
    <w:rsid w:val="000B1CCC"/>
    <w:rsid w:val="000C2447"/>
    <w:rsid w:val="000C2C51"/>
    <w:rsid w:val="000D08CC"/>
    <w:rsid w:val="000D1C27"/>
    <w:rsid w:val="000D3A56"/>
    <w:rsid w:val="000E616C"/>
    <w:rsid w:val="000E618B"/>
    <w:rsid w:val="000E7BB0"/>
    <w:rsid w:val="000F3CEC"/>
    <w:rsid w:val="0010658B"/>
    <w:rsid w:val="001120F4"/>
    <w:rsid w:val="00125EF6"/>
    <w:rsid w:val="0012766A"/>
    <w:rsid w:val="0013740F"/>
    <w:rsid w:val="00137B86"/>
    <w:rsid w:val="00142910"/>
    <w:rsid w:val="00150632"/>
    <w:rsid w:val="0015660D"/>
    <w:rsid w:val="001622DF"/>
    <w:rsid w:val="00172B00"/>
    <w:rsid w:val="001738CF"/>
    <w:rsid w:val="001829A4"/>
    <w:rsid w:val="00186B99"/>
    <w:rsid w:val="00190E56"/>
    <w:rsid w:val="00191ED7"/>
    <w:rsid w:val="001928ED"/>
    <w:rsid w:val="001A1E6D"/>
    <w:rsid w:val="001C0814"/>
    <w:rsid w:val="001D72B6"/>
    <w:rsid w:val="001E312C"/>
    <w:rsid w:val="001F63E4"/>
    <w:rsid w:val="00206574"/>
    <w:rsid w:val="00214F11"/>
    <w:rsid w:val="0022401E"/>
    <w:rsid w:val="00226DF3"/>
    <w:rsid w:val="00240962"/>
    <w:rsid w:val="0024471E"/>
    <w:rsid w:val="00250738"/>
    <w:rsid w:val="00253F2A"/>
    <w:rsid w:val="00253F3F"/>
    <w:rsid w:val="002553F7"/>
    <w:rsid w:val="00263CE7"/>
    <w:rsid w:val="00265421"/>
    <w:rsid w:val="00277ED1"/>
    <w:rsid w:val="002807AF"/>
    <w:rsid w:val="002956AD"/>
    <w:rsid w:val="00295C7F"/>
    <w:rsid w:val="002970DA"/>
    <w:rsid w:val="002B441B"/>
    <w:rsid w:val="002C5F1E"/>
    <w:rsid w:val="002C610B"/>
    <w:rsid w:val="002D4943"/>
    <w:rsid w:val="002E2399"/>
    <w:rsid w:val="002E4178"/>
    <w:rsid w:val="002F2EA2"/>
    <w:rsid w:val="003036B9"/>
    <w:rsid w:val="003049A9"/>
    <w:rsid w:val="00312939"/>
    <w:rsid w:val="00321D24"/>
    <w:rsid w:val="003221AD"/>
    <w:rsid w:val="00325950"/>
    <w:rsid w:val="00330E9F"/>
    <w:rsid w:val="00337AE7"/>
    <w:rsid w:val="00340245"/>
    <w:rsid w:val="003436F0"/>
    <w:rsid w:val="00347A26"/>
    <w:rsid w:val="00387BB9"/>
    <w:rsid w:val="00392EB1"/>
    <w:rsid w:val="003B0960"/>
    <w:rsid w:val="003B6099"/>
    <w:rsid w:val="003B6857"/>
    <w:rsid w:val="003B7086"/>
    <w:rsid w:val="003C04DE"/>
    <w:rsid w:val="003C4404"/>
    <w:rsid w:val="003D1E24"/>
    <w:rsid w:val="003D58BD"/>
    <w:rsid w:val="003E218C"/>
    <w:rsid w:val="003E4C3A"/>
    <w:rsid w:val="003F5287"/>
    <w:rsid w:val="003F69B4"/>
    <w:rsid w:val="00407626"/>
    <w:rsid w:val="0041129D"/>
    <w:rsid w:val="00416A38"/>
    <w:rsid w:val="004218A4"/>
    <w:rsid w:val="00424FCD"/>
    <w:rsid w:val="0042768B"/>
    <w:rsid w:val="00427AB7"/>
    <w:rsid w:val="00430AE1"/>
    <w:rsid w:val="00431862"/>
    <w:rsid w:val="004327ED"/>
    <w:rsid w:val="004333FF"/>
    <w:rsid w:val="00444B66"/>
    <w:rsid w:val="00456F6B"/>
    <w:rsid w:val="004578A7"/>
    <w:rsid w:val="00474CF6"/>
    <w:rsid w:val="00477BC2"/>
    <w:rsid w:val="00480609"/>
    <w:rsid w:val="00485D9D"/>
    <w:rsid w:val="00487477"/>
    <w:rsid w:val="004A2024"/>
    <w:rsid w:val="004C768E"/>
    <w:rsid w:val="004D1CB6"/>
    <w:rsid w:val="004D432C"/>
    <w:rsid w:val="004F391E"/>
    <w:rsid w:val="00500F11"/>
    <w:rsid w:val="00503AF9"/>
    <w:rsid w:val="0050662C"/>
    <w:rsid w:val="00517B94"/>
    <w:rsid w:val="00535447"/>
    <w:rsid w:val="0054171C"/>
    <w:rsid w:val="00545F8E"/>
    <w:rsid w:val="00552E16"/>
    <w:rsid w:val="005570FE"/>
    <w:rsid w:val="00574ABE"/>
    <w:rsid w:val="00590AC8"/>
    <w:rsid w:val="0059489B"/>
    <w:rsid w:val="005A0201"/>
    <w:rsid w:val="005A257D"/>
    <w:rsid w:val="005A7E0D"/>
    <w:rsid w:val="005B2381"/>
    <w:rsid w:val="005B3361"/>
    <w:rsid w:val="005F5FE0"/>
    <w:rsid w:val="00601929"/>
    <w:rsid w:val="00616983"/>
    <w:rsid w:val="006263A2"/>
    <w:rsid w:val="0065020A"/>
    <w:rsid w:val="006558BC"/>
    <w:rsid w:val="00662800"/>
    <w:rsid w:val="006872F9"/>
    <w:rsid w:val="00694CCC"/>
    <w:rsid w:val="006B2B9A"/>
    <w:rsid w:val="006B4F27"/>
    <w:rsid w:val="006C1860"/>
    <w:rsid w:val="006D17B4"/>
    <w:rsid w:val="006D5F2C"/>
    <w:rsid w:val="006E339D"/>
    <w:rsid w:val="00703E32"/>
    <w:rsid w:val="007068EF"/>
    <w:rsid w:val="00725B27"/>
    <w:rsid w:val="007278B5"/>
    <w:rsid w:val="0074384D"/>
    <w:rsid w:val="00746010"/>
    <w:rsid w:val="00757E2A"/>
    <w:rsid w:val="00763F37"/>
    <w:rsid w:val="007740CC"/>
    <w:rsid w:val="00785AF4"/>
    <w:rsid w:val="0079348C"/>
    <w:rsid w:val="00797582"/>
    <w:rsid w:val="007A1CE0"/>
    <w:rsid w:val="007A206A"/>
    <w:rsid w:val="007B1F6F"/>
    <w:rsid w:val="007B3F9D"/>
    <w:rsid w:val="007B7516"/>
    <w:rsid w:val="007C45DE"/>
    <w:rsid w:val="007D3DD4"/>
    <w:rsid w:val="007E414D"/>
    <w:rsid w:val="007E50DE"/>
    <w:rsid w:val="007E6505"/>
    <w:rsid w:val="007E7CD6"/>
    <w:rsid w:val="007F1AC1"/>
    <w:rsid w:val="008020A9"/>
    <w:rsid w:val="008139A9"/>
    <w:rsid w:val="00815761"/>
    <w:rsid w:val="008163B2"/>
    <w:rsid w:val="00822367"/>
    <w:rsid w:val="0082236D"/>
    <w:rsid w:val="00823A01"/>
    <w:rsid w:val="008274D8"/>
    <w:rsid w:val="00830A89"/>
    <w:rsid w:val="00835163"/>
    <w:rsid w:val="00835FA5"/>
    <w:rsid w:val="00843206"/>
    <w:rsid w:val="0084477F"/>
    <w:rsid w:val="00847A21"/>
    <w:rsid w:val="0085794E"/>
    <w:rsid w:val="00880568"/>
    <w:rsid w:val="00884E7D"/>
    <w:rsid w:val="008A4956"/>
    <w:rsid w:val="008A4A8D"/>
    <w:rsid w:val="008B3509"/>
    <w:rsid w:val="008B5A10"/>
    <w:rsid w:val="008C1255"/>
    <w:rsid w:val="008D7472"/>
    <w:rsid w:val="008E469D"/>
    <w:rsid w:val="008E7663"/>
    <w:rsid w:val="008F0989"/>
    <w:rsid w:val="008F3DFE"/>
    <w:rsid w:val="008F4DA4"/>
    <w:rsid w:val="0090209A"/>
    <w:rsid w:val="0090451F"/>
    <w:rsid w:val="009132DC"/>
    <w:rsid w:val="009215B0"/>
    <w:rsid w:val="00921CE1"/>
    <w:rsid w:val="00921FF9"/>
    <w:rsid w:val="009350F3"/>
    <w:rsid w:val="009356E5"/>
    <w:rsid w:val="00936E9E"/>
    <w:rsid w:val="009501CE"/>
    <w:rsid w:val="00955235"/>
    <w:rsid w:val="00963A90"/>
    <w:rsid w:val="009674B4"/>
    <w:rsid w:val="00975E62"/>
    <w:rsid w:val="0098402B"/>
    <w:rsid w:val="009B730D"/>
    <w:rsid w:val="009D0177"/>
    <w:rsid w:val="009D4150"/>
    <w:rsid w:val="009F27ED"/>
    <w:rsid w:val="009F334A"/>
    <w:rsid w:val="009F4AE2"/>
    <w:rsid w:val="009F7759"/>
    <w:rsid w:val="00A0134F"/>
    <w:rsid w:val="00A03F47"/>
    <w:rsid w:val="00A0520D"/>
    <w:rsid w:val="00A07474"/>
    <w:rsid w:val="00A11523"/>
    <w:rsid w:val="00A134C2"/>
    <w:rsid w:val="00A15138"/>
    <w:rsid w:val="00A15DCB"/>
    <w:rsid w:val="00A32189"/>
    <w:rsid w:val="00A341FA"/>
    <w:rsid w:val="00A358A9"/>
    <w:rsid w:val="00A40CA1"/>
    <w:rsid w:val="00A4126A"/>
    <w:rsid w:val="00A443CC"/>
    <w:rsid w:val="00A44FA1"/>
    <w:rsid w:val="00A46AE6"/>
    <w:rsid w:val="00A511FB"/>
    <w:rsid w:val="00A515B9"/>
    <w:rsid w:val="00A57F62"/>
    <w:rsid w:val="00A617E7"/>
    <w:rsid w:val="00A72658"/>
    <w:rsid w:val="00AA6C8C"/>
    <w:rsid w:val="00AB0471"/>
    <w:rsid w:val="00AC2266"/>
    <w:rsid w:val="00AD7FFA"/>
    <w:rsid w:val="00AF638F"/>
    <w:rsid w:val="00B204D2"/>
    <w:rsid w:val="00B3314B"/>
    <w:rsid w:val="00B33B95"/>
    <w:rsid w:val="00B360C9"/>
    <w:rsid w:val="00B457D4"/>
    <w:rsid w:val="00B5048C"/>
    <w:rsid w:val="00B515D8"/>
    <w:rsid w:val="00B5740D"/>
    <w:rsid w:val="00B6084D"/>
    <w:rsid w:val="00B61C9F"/>
    <w:rsid w:val="00B74062"/>
    <w:rsid w:val="00B811B4"/>
    <w:rsid w:val="00B8288B"/>
    <w:rsid w:val="00B943AC"/>
    <w:rsid w:val="00B95110"/>
    <w:rsid w:val="00BB025A"/>
    <w:rsid w:val="00BB52D0"/>
    <w:rsid w:val="00BC29CD"/>
    <w:rsid w:val="00BD59E7"/>
    <w:rsid w:val="00BE6EEE"/>
    <w:rsid w:val="00BE772D"/>
    <w:rsid w:val="00BF588D"/>
    <w:rsid w:val="00C01AC0"/>
    <w:rsid w:val="00C038AB"/>
    <w:rsid w:val="00C0574C"/>
    <w:rsid w:val="00C06D3E"/>
    <w:rsid w:val="00C10DD7"/>
    <w:rsid w:val="00C155F7"/>
    <w:rsid w:val="00C15CB9"/>
    <w:rsid w:val="00C24EE3"/>
    <w:rsid w:val="00C3006F"/>
    <w:rsid w:val="00C31BF2"/>
    <w:rsid w:val="00C479B2"/>
    <w:rsid w:val="00C53448"/>
    <w:rsid w:val="00C56251"/>
    <w:rsid w:val="00C67601"/>
    <w:rsid w:val="00C74E2E"/>
    <w:rsid w:val="00C82E6B"/>
    <w:rsid w:val="00C9305B"/>
    <w:rsid w:val="00CA1815"/>
    <w:rsid w:val="00CB21C3"/>
    <w:rsid w:val="00CB6419"/>
    <w:rsid w:val="00CC21F1"/>
    <w:rsid w:val="00CC35CD"/>
    <w:rsid w:val="00CD1F18"/>
    <w:rsid w:val="00CD3823"/>
    <w:rsid w:val="00CD6462"/>
    <w:rsid w:val="00CE1512"/>
    <w:rsid w:val="00CE416C"/>
    <w:rsid w:val="00CE596F"/>
    <w:rsid w:val="00CF0602"/>
    <w:rsid w:val="00CF39CA"/>
    <w:rsid w:val="00D10505"/>
    <w:rsid w:val="00D14E9A"/>
    <w:rsid w:val="00D415A0"/>
    <w:rsid w:val="00D56FE0"/>
    <w:rsid w:val="00D65CAC"/>
    <w:rsid w:val="00D67D4D"/>
    <w:rsid w:val="00D712D9"/>
    <w:rsid w:val="00D746FF"/>
    <w:rsid w:val="00D870E3"/>
    <w:rsid w:val="00D90AD2"/>
    <w:rsid w:val="00D911C6"/>
    <w:rsid w:val="00D94716"/>
    <w:rsid w:val="00DA489A"/>
    <w:rsid w:val="00DA7771"/>
    <w:rsid w:val="00DB1721"/>
    <w:rsid w:val="00DB1A33"/>
    <w:rsid w:val="00DC0A1F"/>
    <w:rsid w:val="00DD1FAE"/>
    <w:rsid w:val="00DE27C4"/>
    <w:rsid w:val="00DF34DA"/>
    <w:rsid w:val="00E054FC"/>
    <w:rsid w:val="00E149EA"/>
    <w:rsid w:val="00E1586C"/>
    <w:rsid w:val="00E20AEE"/>
    <w:rsid w:val="00E22EE3"/>
    <w:rsid w:val="00E241E2"/>
    <w:rsid w:val="00E402FA"/>
    <w:rsid w:val="00E42CC4"/>
    <w:rsid w:val="00E51100"/>
    <w:rsid w:val="00E541C7"/>
    <w:rsid w:val="00E546D9"/>
    <w:rsid w:val="00E75459"/>
    <w:rsid w:val="00E833EF"/>
    <w:rsid w:val="00E842C2"/>
    <w:rsid w:val="00E96459"/>
    <w:rsid w:val="00E9681A"/>
    <w:rsid w:val="00EA273C"/>
    <w:rsid w:val="00EB23C0"/>
    <w:rsid w:val="00EB29EA"/>
    <w:rsid w:val="00EC0FE8"/>
    <w:rsid w:val="00EC1504"/>
    <w:rsid w:val="00EC60BA"/>
    <w:rsid w:val="00EE22F9"/>
    <w:rsid w:val="00EE6839"/>
    <w:rsid w:val="00EE7201"/>
    <w:rsid w:val="00EF6F4B"/>
    <w:rsid w:val="00F01794"/>
    <w:rsid w:val="00F01BBF"/>
    <w:rsid w:val="00F02E8A"/>
    <w:rsid w:val="00F05F2A"/>
    <w:rsid w:val="00F1153D"/>
    <w:rsid w:val="00F230F6"/>
    <w:rsid w:val="00F234A2"/>
    <w:rsid w:val="00F25D6D"/>
    <w:rsid w:val="00F40432"/>
    <w:rsid w:val="00F42878"/>
    <w:rsid w:val="00F43AD2"/>
    <w:rsid w:val="00F548BD"/>
    <w:rsid w:val="00F57413"/>
    <w:rsid w:val="00F7389E"/>
    <w:rsid w:val="00F76716"/>
    <w:rsid w:val="00F76D47"/>
    <w:rsid w:val="00F87895"/>
    <w:rsid w:val="00F92B43"/>
    <w:rsid w:val="00FA1261"/>
    <w:rsid w:val="00FA676D"/>
    <w:rsid w:val="00FC029F"/>
    <w:rsid w:val="00FC120D"/>
    <w:rsid w:val="00FD065A"/>
    <w:rsid w:val="00FE747C"/>
    <w:rsid w:val="00FF1EF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431FE"/>
  <w15:docId w15:val="{2E802CEF-E0B1-45FD-A6F5-ADB7B48D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F3DFE"/>
    <w:rPr>
      <w:sz w:val="24"/>
    </w:rPr>
  </w:style>
  <w:style w:type="paragraph" w:styleId="Kop1">
    <w:name w:val="heading 1"/>
    <w:basedOn w:val="Standaard"/>
    <w:next w:val="Standaard"/>
    <w:qFormat/>
    <w:rsid w:val="008F3DFE"/>
    <w:pPr>
      <w:keepNext/>
      <w:spacing w:before="240" w:after="60"/>
      <w:outlineLvl w:val="0"/>
    </w:pPr>
    <w:rPr>
      <w:rFonts w:ascii="Arial" w:hAnsi="Arial"/>
      <w:b/>
      <w:kern w:val="28"/>
      <w:sz w:val="28"/>
    </w:rPr>
  </w:style>
  <w:style w:type="paragraph" w:styleId="Kop6">
    <w:name w:val="heading 6"/>
    <w:basedOn w:val="Standaard"/>
    <w:next w:val="Standaard"/>
    <w:qFormat/>
    <w:rsid w:val="008F3DF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F3DFE"/>
    <w:pPr>
      <w:tabs>
        <w:tab w:val="center" w:pos="4536"/>
        <w:tab w:val="right" w:pos="9072"/>
      </w:tabs>
    </w:pPr>
  </w:style>
  <w:style w:type="character" w:styleId="Paginanummer">
    <w:name w:val="page number"/>
    <w:basedOn w:val="Standaardalinea-lettertype"/>
    <w:rsid w:val="008F3DFE"/>
  </w:style>
  <w:style w:type="paragraph" w:styleId="Plattetekst">
    <w:name w:val="Body Text"/>
    <w:basedOn w:val="Standaard"/>
    <w:rsid w:val="008F3DFE"/>
    <w:pPr>
      <w:tabs>
        <w:tab w:val="left" w:pos="-2127"/>
        <w:tab w:val="left" w:pos="-1985"/>
        <w:tab w:val="left" w:pos="-1440"/>
        <w:tab w:val="left" w:pos="-709"/>
        <w:tab w:val="left" w:pos="-426"/>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CG Times" w:hAnsi="CG Times"/>
      <w:sz w:val="22"/>
    </w:rPr>
  </w:style>
  <w:style w:type="paragraph" w:styleId="Plattetekstinspringen">
    <w:name w:val="Body Text Indent"/>
    <w:basedOn w:val="Standaard"/>
    <w:rsid w:val="008F3DFE"/>
    <w:pPr>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pPr>
    <w:rPr>
      <w:rFonts w:ascii="CG Times" w:hAnsi="CG Times"/>
      <w:sz w:val="22"/>
    </w:rPr>
  </w:style>
  <w:style w:type="paragraph" w:styleId="Plattetekstinspringen3">
    <w:name w:val="Body Text Indent 3"/>
    <w:basedOn w:val="Standaard"/>
    <w:rsid w:val="008F3DFE"/>
    <w:pPr>
      <w:tabs>
        <w:tab w:val="left" w:pos="-1985"/>
        <w:tab w:val="left" w:pos="-1418"/>
        <w:tab w:val="left" w:pos="-709"/>
        <w:tab w:val="left" w:pos="-426"/>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pPr>
    <w:rPr>
      <w:rFonts w:ascii="CG Times" w:hAnsi="CG Times"/>
      <w:sz w:val="22"/>
    </w:rPr>
  </w:style>
  <w:style w:type="paragraph" w:styleId="Plattetekst3">
    <w:name w:val="Body Text 3"/>
    <w:basedOn w:val="Standaard"/>
    <w:rsid w:val="008F3DFE"/>
    <w:pPr>
      <w:spacing w:after="120"/>
    </w:pPr>
    <w:rPr>
      <w:sz w:val="16"/>
      <w:szCs w:val="16"/>
    </w:rPr>
  </w:style>
  <w:style w:type="paragraph" w:styleId="Titel">
    <w:name w:val="Title"/>
    <w:basedOn w:val="Standaard"/>
    <w:qFormat/>
    <w:rsid w:val="008F3DFE"/>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paragraph" w:styleId="Ballontekst">
    <w:name w:val="Balloon Text"/>
    <w:basedOn w:val="Standaard"/>
    <w:semiHidden/>
    <w:rsid w:val="008F3DFE"/>
    <w:rPr>
      <w:rFonts w:ascii="Tahoma" w:hAnsi="Tahoma" w:cs="Tahoma"/>
      <w:sz w:val="16"/>
      <w:szCs w:val="16"/>
    </w:rPr>
  </w:style>
  <w:style w:type="character" w:styleId="Verwijzingopmerking">
    <w:name w:val="annotation reference"/>
    <w:basedOn w:val="Standaardalinea-lettertype"/>
    <w:semiHidden/>
    <w:rsid w:val="00EC1504"/>
    <w:rPr>
      <w:sz w:val="16"/>
      <w:szCs w:val="16"/>
    </w:rPr>
  </w:style>
  <w:style w:type="paragraph" w:styleId="Tekstopmerking">
    <w:name w:val="annotation text"/>
    <w:basedOn w:val="Standaard"/>
    <w:semiHidden/>
    <w:rsid w:val="00EC1504"/>
    <w:rPr>
      <w:sz w:val="20"/>
    </w:rPr>
  </w:style>
  <w:style w:type="paragraph" w:styleId="Onderwerpvanopmerking">
    <w:name w:val="annotation subject"/>
    <w:basedOn w:val="Tekstopmerking"/>
    <w:next w:val="Tekstopmerking"/>
    <w:semiHidden/>
    <w:rsid w:val="00EC1504"/>
    <w:rPr>
      <w:b/>
      <w:bCs/>
    </w:rPr>
  </w:style>
  <w:style w:type="paragraph" w:styleId="Lijstalinea">
    <w:name w:val="List Paragraph"/>
    <w:basedOn w:val="Standaard"/>
    <w:uiPriority w:val="34"/>
    <w:qFormat/>
    <w:rsid w:val="00CE416C"/>
    <w:pPr>
      <w:ind w:left="720"/>
      <w:contextualSpacing/>
    </w:pPr>
  </w:style>
  <w:style w:type="character" w:styleId="Zwaar">
    <w:name w:val="Strong"/>
    <w:basedOn w:val="Standaardalinea-lettertype"/>
    <w:qFormat/>
    <w:rsid w:val="00487477"/>
    <w:rPr>
      <w:b/>
      <w:bCs/>
    </w:rPr>
  </w:style>
  <w:style w:type="paragraph" w:styleId="Revisie">
    <w:name w:val="Revision"/>
    <w:hidden/>
    <w:uiPriority w:val="99"/>
    <w:semiHidden/>
    <w:rsid w:val="001738CF"/>
    <w:rPr>
      <w:sz w:val="24"/>
    </w:rPr>
  </w:style>
  <w:style w:type="paragraph" w:styleId="Koptekst">
    <w:name w:val="header"/>
    <w:basedOn w:val="Standaard"/>
    <w:link w:val="KoptekstChar"/>
    <w:unhideWhenUsed/>
    <w:rsid w:val="00A443CC"/>
    <w:pPr>
      <w:tabs>
        <w:tab w:val="center" w:pos="4536"/>
        <w:tab w:val="right" w:pos="9072"/>
      </w:tabs>
    </w:pPr>
  </w:style>
  <w:style w:type="character" w:customStyle="1" w:styleId="KoptekstChar">
    <w:name w:val="Koptekst Char"/>
    <w:basedOn w:val="Standaardalinea-lettertype"/>
    <w:link w:val="Koptekst"/>
    <w:rsid w:val="00A443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mo xmlns="858aa361-20d8-43f4-83aa-d188bc38f267" xsi:nil="true"/>
    <Jaar xmlns="858aa361-20d8-43f4-83aa-d188bc38f267" xsi:nil="true"/>
    <Actief xmlns="858aa361-20d8-43f4-83aa-d188bc38f267">true</Actief>
    <_dlc_DocId xmlns="af3c7359-df9e-49f6-aa7d-e1f195b8c11b">CQDQM57RM63V-59088748-530574</_dlc_DocId>
    <_dlc_DocIdUrl xmlns="af3c7359-df9e-49f6-aa7d-e1f195b8c11b">
      <Url>https://metaalunie.sharepoint.com/sites/CRM365/_layouts/15/DocIdRedir.aspx?ID=CQDQM57RM63V-59088748-530574</Url>
      <Description>CQDQM57RM63V-59088748-530574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B34A938AF1F94BA7F5F2A1794415F3" ma:contentTypeVersion="63265" ma:contentTypeDescription="Create a new document." ma:contentTypeScope="" ma:versionID="b5b09c548bbcfbf136be4110829351c9">
  <xsd:schema xmlns:xsd="http://www.w3.org/2001/XMLSchema" xmlns:xs="http://www.w3.org/2001/XMLSchema" xmlns:p="http://schemas.microsoft.com/office/2006/metadata/properties" xmlns:ns2="af3c7359-df9e-49f6-aa7d-e1f195b8c11b" xmlns:ns3="858aa361-20d8-43f4-83aa-d188bc38f267" targetNamespace="http://schemas.microsoft.com/office/2006/metadata/properties" ma:root="true" ma:fieldsID="f0b8fbb01b6b25c773f0c2767e428ed3" ns2:_="" ns3:_="">
    <xsd:import namespace="af3c7359-df9e-49f6-aa7d-e1f195b8c11b"/>
    <xsd:import namespace="858aa361-20d8-43f4-83aa-d188bc38f267"/>
    <xsd:element name="properties">
      <xsd:complexType>
        <xsd:sequence>
          <xsd:element name="documentManagement">
            <xsd:complexType>
              <xsd:all>
                <xsd:element ref="ns2:_dlc_DocId" minOccurs="0"/>
                <xsd:element ref="ns2:_dlc_DocIdUrl" minOccurs="0"/>
                <xsd:element ref="ns2:_dlc_DocIdPersistId" minOccurs="0"/>
                <xsd:element ref="ns3:Actief" minOccurs="0"/>
                <xsd:element ref="ns3:Jaar" minOccurs="0"/>
                <xsd:element ref="ns3: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c7359-df9e-49f6-aa7d-e1f195b8c1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8aa361-20d8-43f4-83aa-d188bc38f267" elementFormDefault="qualified">
    <xsd:import namespace="http://schemas.microsoft.com/office/2006/documentManagement/types"/>
    <xsd:import namespace="http://schemas.microsoft.com/office/infopath/2007/PartnerControls"/>
    <xsd:element name="Actief" ma:index="12" nillable="true" ma:displayName="Actief" ma:default="1" ma:internalName="Actief">
      <xsd:simpleType>
        <xsd:restriction base="dms:Boolean"/>
      </xsd:simpleType>
    </xsd:element>
    <xsd:element name="Jaar" ma:index="13" nillable="true" ma:displayName="Jaar" ma:description="Facturen per jaar" ma:format="Dropdown" ma:internalName="Jaar">
      <xsd:simpleType>
        <xsd:restriction base="dms:Choice">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Memo" ma:index="14" nillable="true" ma:displayName="Memo" ma:description="vrij tekstveld, met de bedoeling om ingezet te worden als een digitaal memoblaadje (DH)" ma:format="Dropdown" ma:indexed="true" ma:internalName="Mem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F4867F-9406-47D3-828D-471B9F1625D1}">
  <ds:schemaRefs>
    <ds:schemaRef ds:uri="http://schemas.microsoft.com/sharepoint/v3/contenttype/forms"/>
  </ds:schemaRefs>
</ds:datastoreItem>
</file>

<file path=customXml/itemProps2.xml><?xml version="1.0" encoding="utf-8"?>
<ds:datastoreItem xmlns:ds="http://schemas.openxmlformats.org/officeDocument/2006/customXml" ds:itemID="{305AED08-944C-470D-994A-A9448D89A9B7}">
  <ds:schemaRefs>
    <ds:schemaRef ds:uri="af3c7359-df9e-49f6-aa7d-e1f195b8c11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858aa361-20d8-43f4-83aa-d188bc38f267"/>
    <ds:schemaRef ds:uri="http://www.w3.org/XML/1998/namespace"/>
    <ds:schemaRef ds:uri="http://purl.org/dc/dcmitype/"/>
  </ds:schemaRefs>
</ds:datastoreItem>
</file>

<file path=customXml/itemProps3.xml><?xml version="1.0" encoding="utf-8"?>
<ds:datastoreItem xmlns:ds="http://schemas.openxmlformats.org/officeDocument/2006/customXml" ds:itemID="{4ACCAD0E-E9F8-4573-82B3-8550101EA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c7359-df9e-49f6-aa7d-e1f195b8c11b"/>
    <ds:schemaRef ds:uri="858aa361-20d8-43f4-83aa-d188bc38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FF1BB-8890-41F1-A79F-8075CE8B3E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3388</Words>
  <Characters>18640</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ALGEMENE VOORWAARDEN</vt:lpstr>
    </vt:vector>
  </TitlesOfParts>
  <Company>Metaal Unie</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subject>Maart 2009</dc:subject>
  <dc:creator>MTS</dc:creator>
  <cp:keywords/>
  <cp:lastModifiedBy>Grootendorst, Heleen</cp:lastModifiedBy>
  <cp:revision>2</cp:revision>
  <cp:lastPrinted>2022-03-17T18:43:00Z</cp:lastPrinted>
  <dcterms:created xsi:type="dcterms:W3CDTF">2022-04-15T09:40:00Z</dcterms:created>
  <dcterms:modified xsi:type="dcterms:W3CDTF">2022-04-15T09:40:00Z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0x01010082B34A938AF1F94BA7F5F2A1794415F3</vt:lpwstr>
  </property>
  <property fmtid="{D5CDD505-2E9C-101B-9397-08002B2CF9AE}" pid="3" name="_dlc_DocIdItemGuid">
    <vt:lpwstr>742b6d30-0894-4536-8f07-292798a04814</vt:lpwstr>
  </property>
</Properties>
</file>